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17978" w:rsidRPr="004228FE" w:rsidRDefault="00117978" w:rsidP="00117978">
      <w:pPr>
        <w:ind w:left="720" w:hanging="720"/>
        <w:rPr>
          <w:rFonts w:ascii="Times" w:hAnsi="Times"/>
          <w:sz w:val="24"/>
          <w:szCs w:val="24"/>
          <w:lang w:val="ro-RO"/>
        </w:rPr>
      </w:pPr>
      <w:r w:rsidRPr="004228FE">
        <w:rPr>
          <w:rFonts w:ascii="Times" w:hAnsi="Times"/>
          <w:sz w:val="24"/>
          <w:szCs w:val="24"/>
          <w:lang w:val="ro-RO"/>
        </w:rPr>
        <w:t>Creşterea naturală a bisericii</w:t>
      </w: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Scopul: Implementarea principiilor biblice în procesul creşterii</w:t>
      </w: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 xml:space="preserve">Obiective: </w:t>
      </w:r>
    </w:p>
    <w:p w:rsidR="00117978" w:rsidRPr="004228FE" w:rsidRDefault="00117978" w:rsidP="00117978">
      <w:pPr>
        <w:pStyle w:val="ColorfulList-Accent1"/>
        <w:numPr>
          <w:ilvl w:val="0"/>
          <w:numId w:val="13"/>
        </w:numPr>
        <w:rPr>
          <w:rFonts w:ascii="Times" w:hAnsi="Times" w:cs="Times New Roman"/>
          <w:sz w:val="24"/>
          <w:szCs w:val="24"/>
        </w:rPr>
      </w:pPr>
      <w:r w:rsidRPr="004228FE">
        <w:rPr>
          <w:rFonts w:ascii="Times" w:hAnsi="Times" w:cs="Times New Roman"/>
          <w:sz w:val="24"/>
          <w:szCs w:val="24"/>
        </w:rPr>
        <w:t>Înţelegera naturii, funcţiilor şi a elementelor care definesc o biserică sănătoasă</w:t>
      </w:r>
    </w:p>
    <w:p w:rsidR="00117978" w:rsidRPr="004228FE" w:rsidRDefault="00117978" w:rsidP="00117978">
      <w:pPr>
        <w:pStyle w:val="ColorfulList-Accent1"/>
        <w:numPr>
          <w:ilvl w:val="0"/>
          <w:numId w:val="13"/>
        </w:numPr>
        <w:rPr>
          <w:rFonts w:ascii="Times" w:hAnsi="Times" w:cs="Times New Roman"/>
          <w:sz w:val="24"/>
          <w:szCs w:val="24"/>
        </w:rPr>
      </w:pPr>
      <w:r w:rsidRPr="004228FE">
        <w:rPr>
          <w:rFonts w:ascii="Times" w:hAnsi="Times" w:cs="Times New Roman"/>
          <w:sz w:val="24"/>
          <w:szCs w:val="24"/>
        </w:rPr>
        <w:t>Înţelegerea ciclului de viaţă al bisericii</w:t>
      </w:r>
    </w:p>
    <w:p w:rsidR="00117978" w:rsidRPr="004228FE" w:rsidRDefault="00117978" w:rsidP="00117978">
      <w:pPr>
        <w:pStyle w:val="ColorfulList-Accent1"/>
        <w:numPr>
          <w:ilvl w:val="0"/>
          <w:numId w:val="13"/>
        </w:numPr>
        <w:rPr>
          <w:rFonts w:ascii="Times" w:hAnsi="Times" w:cs="Times New Roman"/>
          <w:sz w:val="24"/>
          <w:szCs w:val="24"/>
        </w:rPr>
      </w:pPr>
      <w:r w:rsidRPr="004228FE">
        <w:rPr>
          <w:rFonts w:ascii="Times" w:hAnsi="Times" w:cs="Times New Roman"/>
          <w:sz w:val="24"/>
          <w:szCs w:val="24"/>
        </w:rPr>
        <w:t>Identificarea stadiului în care se găseşte biserica din care fiecare face parte</w:t>
      </w:r>
    </w:p>
    <w:p w:rsidR="00117978" w:rsidRPr="004228FE" w:rsidRDefault="00117978" w:rsidP="00117978">
      <w:pPr>
        <w:pStyle w:val="ColorfulList-Accent1"/>
        <w:numPr>
          <w:ilvl w:val="0"/>
          <w:numId w:val="13"/>
        </w:numPr>
        <w:rPr>
          <w:rFonts w:ascii="Times" w:hAnsi="Times" w:cs="Times New Roman"/>
          <w:sz w:val="24"/>
          <w:szCs w:val="24"/>
        </w:rPr>
      </w:pPr>
      <w:r w:rsidRPr="004228FE">
        <w:rPr>
          <w:rFonts w:ascii="Times" w:hAnsi="Times" w:cs="Times New Roman"/>
          <w:sz w:val="24"/>
          <w:szCs w:val="24"/>
        </w:rPr>
        <w:t>Motivarea şi echiparea pentru o administrare sănătoasă a creşterii şi asistarea în acest proces</w:t>
      </w:r>
    </w:p>
    <w:p w:rsidR="00117978" w:rsidRPr="004228FE" w:rsidRDefault="00117978" w:rsidP="00117978">
      <w:pPr>
        <w:numPr>
          <w:ilvl w:val="0"/>
          <w:numId w:val="3"/>
        </w:numPr>
        <w:ind w:left="1134"/>
        <w:rPr>
          <w:rFonts w:ascii="Times" w:hAnsi="Times"/>
          <w:sz w:val="24"/>
          <w:szCs w:val="24"/>
          <w:lang w:val="ro-RO"/>
        </w:rPr>
      </w:pPr>
      <w:r w:rsidRPr="004228FE">
        <w:rPr>
          <w:rFonts w:ascii="Times" w:hAnsi="Times"/>
          <w:sz w:val="24"/>
          <w:szCs w:val="24"/>
          <w:lang w:val="ro-RO"/>
        </w:rPr>
        <w:t xml:space="preserve"> Esenţa şi menirea bisericii</w:t>
      </w:r>
    </w:p>
    <w:p w:rsidR="00117978" w:rsidRPr="004228FE" w:rsidRDefault="00117978" w:rsidP="00117978">
      <w:pPr>
        <w:rPr>
          <w:rFonts w:ascii="Times" w:hAnsi="Times"/>
          <w:sz w:val="24"/>
          <w:szCs w:val="24"/>
          <w:lang w:val="ro-RO"/>
        </w:rPr>
      </w:pPr>
    </w:p>
    <w:p w:rsidR="00117978" w:rsidRPr="004228FE" w:rsidRDefault="00117978" w:rsidP="00117978">
      <w:pPr>
        <w:numPr>
          <w:ilvl w:val="0"/>
          <w:numId w:val="6"/>
        </w:numPr>
        <w:rPr>
          <w:rFonts w:ascii="Times" w:hAnsi="Times"/>
          <w:sz w:val="24"/>
          <w:szCs w:val="24"/>
          <w:lang w:val="ro-RO"/>
        </w:rPr>
      </w:pPr>
      <w:r w:rsidRPr="004228FE">
        <w:rPr>
          <w:rFonts w:ascii="Times" w:hAnsi="Times"/>
          <w:sz w:val="24"/>
          <w:szCs w:val="24"/>
          <w:lang w:val="ro-RO"/>
        </w:rPr>
        <w:t xml:space="preserve">Definirea bisericii </w:t>
      </w:r>
    </w:p>
    <w:p w:rsidR="00117978" w:rsidRPr="004228FE" w:rsidRDefault="00117978" w:rsidP="00117978">
      <w:pPr>
        <w:ind w:left="644"/>
        <w:rPr>
          <w:rFonts w:ascii="Times" w:hAnsi="Times"/>
          <w:sz w:val="24"/>
          <w:szCs w:val="24"/>
          <w:lang w:val="ro-RO"/>
        </w:rPr>
      </w:pPr>
    </w:p>
    <w:p w:rsidR="00117978" w:rsidRPr="004228FE" w:rsidRDefault="00117978" w:rsidP="00117978">
      <w:pPr>
        <w:ind w:left="1134"/>
        <w:rPr>
          <w:rFonts w:ascii="Times" w:hAnsi="Times"/>
          <w:sz w:val="24"/>
          <w:szCs w:val="24"/>
          <w:lang w:val="ro-RO"/>
        </w:rPr>
      </w:pPr>
      <w:r w:rsidRPr="004228FE">
        <w:rPr>
          <w:rFonts w:ascii="Times" w:hAnsi="Times"/>
          <w:sz w:val="24"/>
          <w:szCs w:val="24"/>
          <w:lang w:val="ro-RO"/>
        </w:rPr>
        <w:t xml:space="preserve">Termenul grecesc </w:t>
      </w:r>
      <w:r w:rsidRPr="004228FE">
        <w:rPr>
          <w:rFonts w:ascii="Times" w:hAnsi="Times"/>
          <w:i/>
          <w:sz w:val="24"/>
          <w:szCs w:val="24"/>
          <w:lang w:val="ro-RO"/>
        </w:rPr>
        <w:t>ekklesia</w:t>
      </w:r>
      <w:r w:rsidRPr="004228FE">
        <w:rPr>
          <w:rFonts w:ascii="Times" w:hAnsi="Times"/>
          <w:sz w:val="24"/>
          <w:szCs w:val="24"/>
          <w:lang w:val="ro-RO"/>
        </w:rPr>
        <w:t xml:space="preserve">, folosit pentru a desemna biserica în Noul Testament este compus din prepoziţia </w:t>
      </w:r>
      <w:r w:rsidRPr="004228FE">
        <w:rPr>
          <w:rFonts w:ascii="Times" w:hAnsi="Times"/>
          <w:i/>
          <w:sz w:val="24"/>
          <w:szCs w:val="24"/>
          <w:lang w:val="ro-RO"/>
        </w:rPr>
        <w:t xml:space="preserve">ek </w:t>
      </w:r>
      <w:r w:rsidRPr="004228FE">
        <w:rPr>
          <w:rFonts w:ascii="Times" w:hAnsi="Times"/>
          <w:sz w:val="24"/>
          <w:szCs w:val="24"/>
          <w:lang w:val="ro-RO"/>
        </w:rPr>
        <w:t xml:space="preserve">(afară) şi din verbul </w:t>
      </w:r>
      <w:r w:rsidRPr="004228FE">
        <w:rPr>
          <w:rFonts w:ascii="Times" w:hAnsi="Times"/>
          <w:i/>
          <w:sz w:val="24"/>
          <w:szCs w:val="24"/>
          <w:lang w:val="ro-RO"/>
        </w:rPr>
        <w:t>kaleo</w:t>
      </w:r>
      <w:r w:rsidRPr="004228FE">
        <w:rPr>
          <w:rFonts w:ascii="Times" w:hAnsi="Times"/>
          <w:sz w:val="24"/>
          <w:szCs w:val="24"/>
          <w:lang w:val="ro-RO"/>
        </w:rPr>
        <w:t xml:space="preserve"> (a chema). În Atena antică </w:t>
      </w:r>
      <w:r w:rsidRPr="004228FE">
        <w:rPr>
          <w:rFonts w:ascii="Times" w:hAnsi="Times"/>
          <w:i/>
          <w:sz w:val="24"/>
          <w:szCs w:val="24"/>
          <w:lang w:val="ro-RO"/>
        </w:rPr>
        <w:t>ekklesia</w:t>
      </w:r>
      <w:r w:rsidRPr="004228FE">
        <w:rPr>
          <w:rFonts w:ascii="Times" w:hAnsi="Times"/>
          <w:sz w:val="24"/>
          <w:szCs w:val="24"/>
          <w:lang w:val="ro-RO"/>
        </w:rPr>
        <w:t xml:space="preserve"> era adunarea poporului în care erau incluşi toţi cetăţenii oraşului care nu-şi pierduseră drepturile civile. </w:t>
      </w:r>
      <w:r w:rsidRPr="004228FE">
        <w:rPr>
          <w:rFonts w:ascii="Times" w:hAnsi="Times"/>
          <w:i/>
          <w:iCs/>
          <w:sz w:val="24"/>
          <w:szCs w:val="24"/>
          <w:lang w:val="ro-RO"/>
        </w:rPr>
        <w:t>Ekklesia</w:t>
      </w:r>
      <w:r w:rsidRPr="004228FE">
        <w:rPr>
          <w:rFonts w:ascii="Times" w:hAnsi="Times"/>
          <w:sz w:val="24"/>
          <w:szCs w:val="24"/>
          <w:lang w:val="ro-RO"/>
        </w:rPr>
        <w:t xml:space="preserve"> alegea şi destituia magistraţii, conducea politica cetăţii, declara război, încheia pace, alegea generalii şi ofiţerii armatei, aduna şi aloca fonduri. Toate întrunirile ei începeau cu rugăciuni şi sacrificii. Luarea deciziilor se făcea în mod democratic. Principiile de funcţionare erau </w:t>
      </w:r>
      <w:r w:rsidRPr="004228FE">
        <w:rPr>
          <w:rFonts w:ascii="Times" w:hAnsi="Times"/>
          <w:i/>
          <w:sz w:val="24"/>
          <w:szCs w:val="24"/>
          <w:lang w:val="ro-RO"/>
        </w:rPr>
        <w:t xml:space="preserve">isonomia </w:t>
      </w:r>
      <w:r w:rsidRPr="004228FE">
        <w:rPr>
          <w:rFonts w:ascii="Times" w:hAnsi="Times"/>
          <w:sz w:val="24"/>
          <w:szCs w:val="24"/>
          <w:lang w:val="ro-RO"/>
        </w:rPr>
        <w:t xml:space="preserve">(egalitate) şi </w:t>
      </w:r>
      <w:r w:rsidRPr="004228FE">
        <w:rPr>
          <w:rFonts w:ascii="Times" w:hAnsi="Times"/>
          <w:i/>
          <w:sz w:val="24"/>
          <w:szCs w:val="24"/>
          <w:lang w:val="ro-RO"/>
        </w:rPr>
        <w:t xml:space="preserve">eleuteria </w:t>
      </w:r>
      <w:r w:rsidRPr="004228FE">
        <w:rPr>
          <w:rFonts w:ascii="Times" w:hAnsi="Times"/>
          <w:sz w:val="24"/>
          <w:szCs w:val="24"/>
          <w:lang w:val="ro-RO"/>
        </w:rPr>
        <w:t>(libertate).</w:t>
      </w:r>
    </w:p>
    <w:p w:rsidR="00117978" w:rsidRPr="004228FE" w:rsidRDefault="00117978" w:rsidP="00117978">
      <w:pPr>
        <w:pStyle w:val="BodyTextIndent2"/>
        <w:ind w:left="1494"/>
        <w:rPr>
          <w:rFonts w:ascii="Times" w:hAnsi="Times"/>
          <w:sz w:val="24"/>
          <w:szCs w:val="24"/>
        </w:rPr>
      </w:pPr>
    </w:p>
    <w:p w:rsidR="00117978" w:rsidRPr="004228FE" w:rsidRDefault="00117978" w:rsidP="00117978">
      <w:pPr>
        <w:ind w:left="1134"/>
        <w:rPr>
          <w:rFonts w:ascii="Times" w:hAnsi="Times"/>
          <w:sz w:val="24"/>
          <w:szCs w:val="24"/>
          <w:lang w:val="ro-RO"/>
        </w:rPr>
      </w:pPr>
      <w:r w:rsidRPr="004228FE">
        <w:rPr>
          <w:rFonts w:ascii="Times" w:hAnsi="Times"/>
          <w:sz w:val="24"/>
          <w:szCs w:val="24"/>
          <w:lang w:val="ro-RO"/>
        </w:rPr>
        <w:t>Biserica nou testamentală este adunarea tuturor celor răscumpăraţi prin Isus Cristos cu scopul glorificării lui Dumnezeu şi lărgirii Împărăţiei Lui.</w:t>
      </w:r>
    </w:p>
    <w:p w:rsidR="00117978" w:rsidRPr="004228FE" w:rsidRDefault="00117978" w:rsidP="00117978">
      <w:pPr>
        <w:ind w:left="1134"/>
        <w:rPr>
          <w:rFonts w:ascii="Times" w:hAnsi="Times"/>
          <w:sz w:val="24"/>
          <w:szCs w:val="24"/>
          <w:lang w:val="ro-RO"/>
        </w:rPr>
      </w:pPr>
    </w:p>
    <w:p w:rsidR="00117978" w:rsidRPr="004228FE" w:rsidRDefault="00117978" w:rsidP="00117978">
      <w:pPr>
        <w:ind w:left="1134"/>
        <w:rPr>
          <w:rFonts w:ascii="Times" w:hAnsi="Times"/>
          <w:sz w:val="24"/>
          <w:szCs w:val="24"/>
          <w:lang w:val="ro-RO"/>
        </w:rPr>
      </w:pPr>
      <w:r w:rsidRPr="004228FE">
        <w:rPr>
          <w:rFonts w:ascii="Times" w:hAnsi="Times"/>
          <w:sz w:val="24"/>
          <w:szCs w:val="24"/>
          <w:lang w:val="ro-RO"/>
        </w:rPr>
        <w:t>Toţi credincioşii, în ansamblul lor, formează Biserica universală, iar credincioşii din Biserica universală care se întrunesc într-un loc specific formează biserica locală.</w:t>
      </w:r>
    </w:p>
    <w:p w:rsidR="00117978" w:rsidRPr="004228FE" w:rsidRDefault="00117978" w:rsidP="00117978">
      <w:pPr>
        <w:rPr>
          <w:rFonts w:ascii="Times" w:hAnsi="Times"/>
          <w:sz w:val="24"/>
          <w:szCs w:val="24"/>
          <w:lang w:val="ro-RO"/>
        </w:rPr>
      </w:pPr>
    </w:p>
    <w:p w:rsidR="00117978" w:rsidRPr="004228FE" w:rsidRDefault="00117978" w:rsidP="00117978">
      <w:pPr>
        <w:pStyle w:val="BodyTextIndent"/>
        <w:rPr>
          <w:rFonts w:ascii="Times" w:hAnsi="Times"/>
          <w:sz w:val="24"/>
          <w:szCs w:val="24"/>
        </w:rPr>
      </w:pPr>
    </w:p>
    <w:p w:rsidR="00117978" w:rsidRPr="004228FE" w:rsidRDefault="00117978" w:rsidP="00117978">
      <w:pPr>
        <w:numPr>
          <w:ilvl w:val="0"/>
          <w:numId w:val="8"/>
        </w:numPr>
        <w:ind w:hanging="1156"/>
        <w:rPr>
          <w:rFonts w:ascii="Times" w:hAnsi="Times"/>
          <w:sz w:val="24"/>
          <w:szCs w:val="24"/>
          <w:lang w:val="ro-RO"/>
        </w:rPr>
      </w:pPr>
      <w:r w:rsidRPr="004228FE">
        <w:rPr>
          <w:rFonts w:ascii="Times" w:hAnsi="Times"/>
          <w:sz w:val="24"/>
          <w:szCs w:val="24"/>
          <w:lang w:val="ro-RO"/>
        </w:rPr>
        <w:t>Metafore ale bisericii:</w:t>
      </w:r>
    </w:p>
    <w:p w:rsidR="00117978" w:rsidRPr="004228FE" w:rsidRDefault="00117978" w:rsidP="00117978">
      <w:pPr>
        <w:ind w:left="1080"/>
        <w:rPr>
          <w:rFonts w:ascii="Times" w:hAnsi="Times"/>
          <w:i/>
          <w:sz w:val="24"/>
          <w:szCs w:val="24"/>
          <w:lang w:val="ro-RO"/>
        </w:rPr>
      </w:pPr>
    </w:p>
    <w:p w:rsidR="00117978" w:rsidRPr="004228FE" w:rsidRDefault="00117978" w:rsidP="00117978">
      <w:pPr>
        <w:numPr>
          <w:ilvl w:val="1"/>
          <w:numId w:val="7"/>
        </w:numPr>
        <w:rPr>
          <w:rFonts w:ascii="Times" w:hAnsi="Times"/>
          <w:sz w:val="24"/>
          <w:szCs w:val="24"/>
          <w:lang w:val="ro-RO"/>
        </w:rPr>
      </w:pPr>
      <w:r w:rsidRPr="004228FE">
        <w:rPr>
          <w:rFonts w:ascii="Times" w:hAnsi="Times"/>
          <w:sz w:val="24"/>
          <w:szCs w:val="24"/>
          <w:lang w:val="ro-RO"/>
        </w:rPr>
        <w:t>Trupul lui Cristos (1 Corinteni 12:12-27, Efeseni 1:22-23; 4:4-16)</w:t>
      </w:r>
    </w:p>
    <w:p w:rsidR="00117978" w:rsidRPr="004228FE" w:rsidRDefault="00117978" w:rsidP="00117978">
      <w:pPr>
        <w:ind w:left="1854"/>
        <w:rPr>
          <w:rFonts w:ascii="Times" w:hAnsi="Times"/>
          <w:sz w:val="24"/>
          <w:szCs w:val="24"/>
          <w:lang w:val="ro-RO"/>
        </w:rPr>
      </w:pPr>
    </w:p>
    <w:p w:rsidR="00117978" w:rsidRPr="004228FE" w:rsidRDefault="00117978" w:rsidP="00117978">
      <w:pPr>
        <w:ind w:left="1134"/>
        <w:rPr>
          <w:rFonts w:ascii="Times" w:hAnsi="Times"/>
          <w:sz w:val="24"/>
          <w:szCs w:val="24"/>
          <w:lang w:val="ro-RO"/>
        </w:rPr>
      </w:pPr>
      <w:r w:rsidRPr="004228FE">
        <w:rPr>
          <w:rFonts w:ascii="Times" w:hAnsi="Times"/>
          <w:sz w:val="24"/>
          <w:szCs w:val="24"/>
          <w:lang w:val="ro-RO"/>
        </w:rPr>
        <w:t>Implicaţii:</w:t>
      </w:r>
    </w:p>
    <w:p w:rsidR="00117978" w:rsidRPr="004228FE" w:rsidRDefault="00117978" w:rsidP="00117978">
      <w:pPr>
        <w:numPr>
          <w:ilvl w:val="3"/>
          <w:numId w:val="7"/>
        </w:numPr>
        <w:ind w:left="2410" w:hanging="283"/>
        <w:rPr>
          <w:rFonts w:ascii="Times" w:hAnsi="Times"/>
          <w:sz w:val="24"/>
          <w:szCs w:val="24"/>
          <w:lang w:val="ro-RO"/>
        </w:rPr>
      </w:pPr>
      <w:r w:rsidRPr="004228FE">
        <w:rPr>
          <w:rFonts w:ascii="Times" w:hAnsi="Times"/>
          <w:sz w:val="24"/>
          <w:szCs w:val="24"/>
          <w:lang w:val="ro-RO"/>
        </w:rPr>
        <w:t>dependenţa fiecăruia dintre mădulare de Cristos</w:t>
      </w:r>
    </w:p>
    <w:p w:rsidR="00117978" w:rsidRPr="004228FE" w:rsidRDefault="00117978" w:rsidP="00117978">
      <w:pPr>
        <w:numPr>
          <w:ilvl w:val="3"/>
          <w:numId w:val="7"/>
        </w:numPr>
        <w:ind w:left="2410" w:hanging="283"/>
        <w:rPr>
          <w:rFonts w:ascii="Times" w:hAnsi="Times"/>
          <w:sz w:val="24"/>
          <w:szCs w:val="24"/>
          <w:lang w:val="ro-RO"/>
        </w:rPr>
      </w:pPr>
      <w:r w:rsidRPr="004228FE">
        <w:rPr>
          <w:rFonts w:ascii="Times" w:hAnsi="Times"/>
          <w:sz w:val="24"/>
          <w:szCs w:val="24"/>
          <w:lang w:val="ro-RO"/>
        </w:rPr>
        <w:t>dacă Cristos este Capul tuturor, aceasta implică unitate în diversitate şi armonie în comuniune</w:t>
      </w:r>
    </w:p>
    <w:p w:rsidR="00117978" w:rsidRPr="004228FE" w:rsidRDefault="00117978" w:rsidP="00117978">
      <w:pPr>
        <w:numPr>
          <w:ilvl w:val="3"/>
          <w:numId w:val="7"/>
        </w:numPr>
        <w:ind w:left="2410" w:hanging="283"/>
        <w:rPr>
          <w:rFonts w:ascii="Times" w:hAnsi="Times"/>
          <w:sz w:val="24"/>
          <w:szCs w:val="24"/>
          <w:lang w:val="ro-RO"/>
        </w:rPr>
      </w:pPr>
      <w:r w:rsidRPr="004228FE">
        <w:rPr>
          <w:rFonts w:ascii="Times" w:hAnsi="Times"/>
          <w:sz w:val="24"/>
          <w:szCs w:val="24"/>
          <w:lang w:val="ro-RO"/>
        </w:rPr>
        <w:t>credincioşii sunt mădulare unii altora; asta presupune smerenie, slujire, modelare reciprocă şi creştere spirituală prin aportul fiecărui mădular, potrivit darurilor primite</w:t>
      </w:r>
    </w:p>
    <w:p w:rsidR="00117978" w:rsidRPr="004228FE" w:rsidRDefault="00117978" w:rsidP="00117978">
      <w:pPr>
        <w:rPr>
          <w:rFonts w:ascii="Times" w:hAnsi="Times"/>
          <w:sz w:val="24"/>
          <w:szCs w:val="24"/>
          <w:lang w:val="ro-RO"/>
        </w:rPr>
      </w:pPr>
    </w:p>
    <w:p w:rsidR="00117978" w:rsidRPr="004228FE" w:rsidRDefault="00117978" w:rsidP="00117978">
      <w:pPr>
        <w:ind w:left="2574"/>
        <w:rPr>
          <w:rFonts w:ascii="Times" w:hAnsi="Times"/>
          <w:sz w:val="24"/>
          <w:szCs w:val="24"/>
          <w:lang w:val="ro-RO"/>
        </w:rPr>
      </w:pPr>
    </w:p>
    <w:p w:rsidR="00117978" w:rsidRPr="004228FE" w:rsidRDefault="00117978" w:rsidP="00117978">
      <w:pPr>
        <w:numPr>
          <w:ilvl w:val="1"/>
          <w:numId w:val="7"/>
        </w:numPr>
        <w:rPr>
          <w:rFonts w:ascii="Times" w:hAnsi="Times"/>
          <w:sz w:val="24"/>
          <w:szCs w:val="24"/>
          <w:lang w:val="ro-RO"/>
        </w:rPr>
      </w:pPr>
      <w:r w:rsidRPr="004228FE">
        <w:rPr>
          <w:rFonts w:ascii="Times" w:hAnsi="Times"/>
          <w:sz w:val="24"/>
          <w:szCs w:val="24"/>
          <w:lang w:val="ro-RO"/>
        </w:rPr>
        <w:t>Mireasa lui Cristos (2 Corinteni 11:2; Efeseni 5:22-32)</w:t>
      </w:r>
    </w:p>
    <w:p w:rsidR="00117978" w:rsidRPr="004228FE" w:rsidRDefault="00117978" w:rsidP="00117978">
      <w:pPr>
        <w:ind w:left="1494"/>
        <w:rPr>
          <w:rFonts w:ascii="Times" w:hAnsi="Times"/>
          <w:sz w:val="24"/>
          <w:szCs w:val="24"/>
          <w:lang w:val="ro-RO"/>
        </w:rPr>
      </w:pPr>
    </w:p>
    <w:p w:rsidR="00117978" w:rsidRPr="004228FE" w:rsidRDefault="00117978" w:rsidP="00117978">
      <w:pPr>
        <w:ind w:left="1134"/>
        <w:rPr>
          <w:rFonts w:ascii="Times" w:hAnsi="Times"/>
          <w:sz w:val="24"/>
          <w:szCs w:val="24"/>
          <w:lang w:val="ro-RO"/>
        </w:rPr>
      </w:pPr>
      <w:r w:rsidRPr="004228FE">
        <w:rPr>
          <w:rFonts w:ascii="Times" w:hAnsi="Times"/>
          <w:sz w:val="24"/>
          <w:szCs w:val="24"/>
          <w:lang w:val="ro-RO"/>
        </w:rPr>
        <w:t>Implicaţii:</w:t>
      </w:r>
    </w:p>
    <w:p w:rsidR="00117978" w:rsidRPr="004228FE" w:rsidRDefault="00117978" w:rsidP="00117978">
      <w:pPr>
        <w:numPr>
          <w:ilvl w:val="0"/>
          <w:numId w:val="10"/>
        </w:numPr>
        <w:ind w:left="2410" w:hanging="283"/>
        <w:rPr>
          <w:rFonts w:ascii="Times" w:hAnsi="Times"/>
          <w:sz w:val="24"/>
          <w:szCs w:val="24"/>
          <w:lang w:val="ro-RO"/>
        </w:rPr>
      </w:pPr>
      <w:r w:rsidRPr="004228FE">
        <w:rPr>
          <w:rFonts w:ascii="Times" w:hAnsi="Times"/>
          <w:sz w:val="24"/>
          <w:szCs w:val="24"/>
          <w:lang w:val="ro-RO"/>
        </w:rPr>
        <w:lastRenderedPageBreak/>
        <w:t xml:space="preserve">fiecare creştin aparţinând bisericii şi biserica în întregul ei </w:t>
      </w:r>
      <w:r w:rsidR="000E72CA" w:rsidRPr="004228FE">
        <w:rPr>
          <w:rFonts w:ascii="Times" w:hAnsi="Times"/>
          <w:sz w:val="24"/>
          <w:szCs w:val="24"/>
          <w:lang w:val="ro-RO"/>
        </w:rPr>
        <w:t>se pregăteş</w:t>
      </w:r>
      <w:r w:rsidRPr="004228FE">
        <w:rPr>
          <w:rFonts w:ascii="Times" w:hAnsi="Times"/>
          <w:sz w:val="24"/>
          <w:szCs w:val="24"/>
          <w:lang w:val="ro-RO"/>
        </w:rPr>
        <w:t>te pentru venirea lui Cristos; această pregătire presupune o sfinţenie crescândă</w:t>
      </w:r>
    </w:p>
    <w:p w:rsidR="00117978" w:rsidRPr="004228FE" w:rsidRDefault="00117978" w:rsidP="00117978">
      <w:pPr>
        <w:numPr>
          <w:ilvl w:val="0"/>
          <w:numId w:val="10"/>
        </w:numPr>
        <w:ind w:left="2410" w:hanging="283"/>
        <w:rPr>
          <w:rFonts w:ascii="Times" w:hAnsi="Times"/>
          <w:sz w:val="24"/>
          <w:szCs w:val="24"/>
          <w:lang w:val="ro-RO"/>
        </w:rPr>
      </w:pPr>
      <w:r w:rsidRPr="004228FE">
        <w:rPr>
          <w:rFonts w:ascii="Times" w:hAnsi="Times"/>
          <w:sz w:val="24"/>
          <w:szCs w:val="24"/>
          <w:lang w:val="ro-RO"/>
        </w:rPr>
        <w:t>biserica devine necredincioasă când iubeşte lumea, sau când iubeşte orice altceva mai mult decât pe Cristos</w:t>
      </w:r>
    </w:p>
    <w:p w:rsidR="00117978" w:rsidRPr="004228FE" w:rsidRDefault="00117978" w:rsidP="00117978">
      <w:pPr>
        <w:ind w:left="2574"/>
        <w:rPr>
          <w:rFonts w:ascii="Times" w:hAnsi="Times"/>
          <w:sz w:val="24"/>
          <w:szCs w:val="24"/>
          <w:lang w:val="ro-RO"/>
        </w:rPr>
      </w:pPr>
    </w:p>
    <w:p w:rsidR="00117978" w:rsidRPr="004228FE" w:rsidRDefault="00117978" w:rsidP="00117978">
      <w:pPr>
        <w:numPr>
          <w:ilvl w:val="1"/>
          <w:numId w:val="7"/>
        </w:numPr>
        <w:rPr>
          <w:rFonts w:ascii="Times" w:hAnsi="Times"/>
          <w:sz w:val="24"/>
          <w:szCs w:val="24"/>
          <w:lang w:val="ro-RO"/>
        </w:rPr>
      </w:pPr>
      <w:r w:rsidRPr="004228FE">
        <w:rPr>
          <w:rFonts w:ascii="Times" w:hAnsi="Times"/>
          <w:sz w:val="24"/>
          <w:szCs w:val="24"/>
          <w:lang w:val="ro-RO"/>
        </w:rPr>
        <w:t>Clădire şi Templu (Efeseni 2:19-22; 1 Corinteni 3:9-17)</w:t>
      </w:r>
    </w:p>
    <w:p w:rsidR="00117978" w:rsidRPr="004228FE" w:rsidRDefault="00117978" w:rsidP="00117978">
      <w:pPr>
        <w:ind w:left="1494"/>
        <w:rPr>
          <w:rFonts w:ascii="Times" w:hAnsi="Times"/>
          <w:sz w:val="24"/>
          <w:szCs w:val="24"/>
          <w:lang w:val="ro-RO"/>
        </w:rPr>
      </w:pPr>
    </w:p>
    <w:p w:rsidR="00117978" w:rsidRPr="004228FE" w:rsidRDefault="00117978" w:rsidP="00117978">
      <w:pPr>
        <w:ind w:left="1134"/>
        <w:rPr>
          <w:rFonts w:ascii="Times" w:hAnsi="Times"/>
          <w:sz w:val="24"/>
          <w:szCs w:val="24"/>
          <w:lang w:val="ro-RO"/>
        </w:rPr>
      </w:pPr>
      <w:r w:rsidRPr="004228FE">
        <w:rPr>
          <w:rFonts w:ascii="Times" w:hAnsi="Times"/>
          <w:sz w:val="24"/>
          <w:szCs w:val="24"/>
          <w:lang w:val="ro-RO"/>
        </w:rPr>
        <w:t>Implicaţii:</w:t>
      </w:r>
    </w:p>
    <w:p w:rsidR="00117978" w:rsidRPr="004228FE" w:rsidRDefault="00570F88" w:rsidP="00117978">
      <w:pPr>
        <w:numPr>
          <w:ilvl w:val="3"/>
          <w:numId w:val="7"/>
        </w:numPr>
        <w:ind w:left="2410" w:hanging="283"/>
        <w:rPr>
          <w:rFonts w:ascii="Times" w:hAnsi="Times"/>
          <w:sz w:val="24"/>
          <w:szCs w:val="24"/>
          <w:lang w:val="ro-RO"/>
        </w:rPr>
      </w:pPr>
      <w:r w:rsidRPr="004228FE">
        <w:rPr>
          <w:rFonts w:ascii="Times" w:hAnsi="Times"/>
          <w:sz w:val="24"/>
          <w:szCs w:val="24"/>
          <w:lang w:val="ro-RO"/>
        </w:rPr>
        <w:t>dependenţa de Cristos (temelia ş</w:t>
      </w:r>
      <w:r w:rsidR="00117978" w:rsidRPr="004228FE">
        <w:rPr>
          <w:rFonts w:ascii="Times" w:hAnsi="Times"/>
          <w:sz w:val="24"/>
          <w:szCs w:val="24"/>
          <w:lang w:val="ro-RO"/>
        </w:rPr>
        <w:t>i piatra din capul unghiului)</w:t>
      </w:r>
    </w:p>
    <w:p w:rsidR="00117978" w:rsidRPr="004228FE" w:rsidRDefault="00117978" w:rsidP="00117978">
      <w:pPr>
        <w:numPr>
          <w:ilvl w:val="3"/>
          <w:numId w:val="7"/>
        </w:numPr>
        <w:ind w:left="2410" w:hanging="283"/>
        <w:rPr>
          <w:rFonts w:ascii="Times" w:hAnsi="Times"/>
          <w:sz w:val="24"/>
          <w:szCs w:val="24"/>
          <w:lang w:val="ro-RO"/>
        </w:rPr>
      </w:pPr>
      <w:r w:rsidRPr="004228FE">
        <w:rPr>
          <w:rFonts w:ascii="Times" w:hAnsi="Times"/>
          <w:sz w:val="24"/>
          <w:szCs w:val="24"/>
          <w:lang w:val="ro-RO"/>
        </w:rPr>
        <w:t xml:space="preserve">nu poţi răni biserica fără a răni Duhul Sfânt (1 Corinteni 3:16-17a) </w:t>
      </w:r>
    </w:p>
    <w:p w:rsidR="00117978" w:rsidRPr="004228FE" w:rsidRDefault="00117978" w:rsidP="00117978">
      <w:pPr>
        <w:numPr>
          <w:ilvl w:val="3"/>
          <w:numId w:val="7"/>
        </w:numPr>
        <w:ind w:left="2410" w:hanging="283"/>
        <w:rPr>
          <w:rFonts w:ascii="Times" w:hAnsi="Times"/>
          <w:sz w:val="24"/>
          <w:szCs w:val="24"/>
          <w:lang w:val="ro-RO"/>
        </w:rPr>
      </w:pPr>
      <w:r w:rsidRPr="004228FE">
        <w:rPr>
          <w:rFonts w:ascii="Times" w:hAnsi="Times"/>
          <w:sz w:val="24"/>
          <w:szCs w:val="24"/>
          <w:lang w:val="ro-RO"/>
        </w:rPr>
        <w:t>edificare (Efeseni 2:21)</w:t>
      </w:r>
    </w:p>
    <w:p w:rsidR="00117978" w:rsidRPr="004228FE" w:rsidRDefault="00117978" w:rsidP="00117978">
      <w:pPr>
        <w:ind w:left="2574"/>
        <w:rPr>
          <w:rFonts w:ascii="Times" w:hAnsi="Times"/>
          <w:sz w:val="24"/>
          <w:szCs w:val="24"/>
          <w:lang w:val="ro-RO"/>
        </w:rPr>
      </w:pPr>
    </w:p>
    <w:p w:rsidR="00117978" w:rsidRPr="004228FE" w:rsidRDefault="00117978" w:rsidP="00117978">
      <w:pPr>
        <w:rPr>
          <w:rFonts w:ascii="Times" w:hAnsi="Times"/>
          <w:sz w:val="24"/>
          <w:szCs w:val="24"/>
          <w:lang w:val="ro-RO"/>
        </w:rPr>
      </w:pPr>
    </w:p>
    <w:p w:rsidR="00117978" w:rsidRPr="004228FE" w:rsidRDefault="00117978" w:rsidP="00117978">
      <w:pPr>
        <w:numPr>
          <w:ilvl w:val="1"/>
          <w:numId w:val="7"/>
        </w:numPr>
        <w:rPr>
          <w:rFonts w:ascii="Times" w:hAnsi="Times"/>
          <w:sz w:val="24"/>
          <w:szCs w:val="24"/>
          <w:lang w:val="ro-RO"/>
        </w:rPr>
      </w:pPr>
      <w:r w:rsidRPr="004228FE">
        <w:rPr>
          <w:rFonts w:ascii="Times" w:hAnsi="Times"/>
          <w:sz w:val="24"/>
          <w:szCs w:val="24"/>
          <w:lang w:val="ro-RO"/>
        </w:rPr>
        <w:t>Preoţie (I Petru 2:9, Exod 19:5-6)</w:t>
      </w:r>
    </w:p>
    <w:p w:rsidR="00117978" w:rsidRPr="004228FE" w:rsidRDefault="00117978" w:rsidP="00117978">
      <w:pPr>
        <w:ind w:left="1494"/>
        <w:rPr>
          <w:rFonts w:ascii="Times" w:hAnsi="Times"/>
          <w:sz w:val="24"/>
          <w:szCs w:val="24"/>
          <w:lang w:val="ro-RO"/>
        </w:rPr>
      </w:pPr>
    </w:p>
    <w:p w:rsidR="00117978" w:rsidRPr="004228FE" w:rsidRDefault="00117978" w:rsidP="00117978">
      <w:pPr>
        <w:ind w:left="1134"/>
        <w:rPr>
          <w:rFonts w:ascii="Times" w:hAnsi="Times"/>
          <w:sz w:val="24"/>
          <w:szCs w:val="24"/>
          <w:lang w:val="ro-RO"/>
        </w:rPr>
      </w:pPr>
      <w:r w:rsidRPr="004228FE">
        <w:rPr>
          <w:rFonts w:ascii="Times" w:hAnsi="Times"/>
          <w:sz w:val="24"/>
          <w:szCs w:val="24"/>
          <w:lang w:val="ro-RO"/>
        </w:rPr>
        <w:t>Implicaţii:</w:t>
      </w:r>
    </w:p>
    <w:p w:rsidR="00117978" w:rsidRPr="004228FE" w:rsidRDefault="00117978" w:rsidP="00117978">
      <w:pPr>
        <w:numPr>
          <w:ilvl w:val="3"/>
          <w:numId w:val="7"/>
        </w:numPr>
        <w:ind w:left="2410" w:hanging="283"/>
        <w:rPr>
          <w:rFonts w:ascii="Times" w:hAnsi="Times"/>
          <w:sz w:val="24"/>
          <w:szCs w:val="24"/>
          <w:lang w:val="ro-RO"/>
        </w:rPr>
      </w:pPr>
      <w:r w:rsidRPr="004228FE">
        <w:rPr>
          <w:rFonts w:ascii="Times" w:hAnsi="Times"/>
          <w:sz w:val="24"/>
          <w:szCs w:val="24"/>
          <w:lang w:val="ro-RO"/>
        </w:rPr>
        <w:t>conducătorii bisericii nu au statut special deasupra bisericii; ei sunt preoţi ca orice membru al ei. Isus Cristos este Marele Preot (vezi 1 Petru 5:3)</w:t>
      </w:r>
    </w:p>
    <w:p w:rsidR="00117978" w:rsidRPr="004228FE" w:rsidRDefault="00117978" w:rsidP="00117978">
      <w:pPr>
        <w:numPr>
          <w:ilvl w:val="3"/>
          <w:numId w:val="7"/>
        </w:numPr>
        <w:ind w:left="2410" w:hanging="283"/>
        <w:rPr>
          <w:rFonts w:ascii="Times" w:hAnsi="Times"/>
          <w:sz w:val="24"/>
          <w:szCs w:val="24"/>
          <w:lang w:val="ro-RO"/>
        </w:rPr>
      </w:pPr>
      <w:r w:rsidRPr="004228FE">
        <w:rPr>
          <w:rFonts w:ascii="Times" w:hAnsi="Times"/>
          <w:sz w:val="24"/>
          <w:szCs w:val="24"/>
          <w:lang w:val="ro-RO"/>
        </w:rPr>
        <w:t xml:space="preserve">menirea bisericii este să „vestească puterile minunate ale Celui ce ne-a chemat din întuneric la lumina Sa” </w:t>
      </w:r>
      <w:r w:rsidR="000E72CA" w:rsidRPr="004228FE">
        <w:rPr>
          <w:rFonts w:ascii="Times" w:hAnsi="Times"/>
          <w:sz w:val="24"/>
          <w:szCs w:val="24"/>
          <w:lang w:val="ro-RO"/>
        </w:rPr>
        <w:t>cu scopul salvării celor pierduţi, al creş</w:t>
      </w:r>
      <w:r w:rsidRPr="004228FE">
        <w:rPr>
          <w:rFonts w:ascii="Times" w:hAnsi="Times"/>
          <w:sz w:val="24"/>
          <w:szCs w:val="24"/>
          <w:lang w:val="ro-RO"/>
        </w:rPr>
        <w:t xml:space="preserve">terii </w:t>
      </w:r>
      <w:r w:rsidR="000E72CA" w:rsidRPr="004228FE">
        <w:rPr>
          <w:rFonts w:ascii="Times" w:hAnsi="Times"/>
          <w:sz w:val="24"/>
          <w:szCs w:val="24"/>
          <w:lang w:val="ro-RO"/>
        </w:rPr>
        <w:t>lor în sfinţ</w:t>
      </w:r>
      <w:r w:rsidRPr="004228FE">
        <w:rPr>
          <w:rFonts w:ascii="Times" w:hAnsi="Times"/>
          <w:sz w:val="24"/>
          <w:szCs w:val="24"/>
          <w:lang w:val="ro-RO"/>
        </w:rPr>
        <w:t xml:space="preserve">enie </w:t>
      </w:r>
      <w:r w:rsidR="000E72CA" w:rsidRPr="004228FE">
        <w:rPr>
          <w:rFonts w:ascii="Times" w:hAnsi="Times"/>
          <w:sz w:val="24"/>
          <w:szCs w:val="24"/>
          <w:lang w:val="ro-RO"/>
        </w:rPr>
        <w:t>ş</w:t>
      </w:r>
      <w:r w:rsidRPr="004228FE">
        <w:rPr>
          <w:rFonts w:ascii="Times" w:hAnsi="Times"/>
          <w:sz w:val="24"/>
          <w:szCs w:val="24"/>
          <w:lang w:val="ro-RO"/>
        </w:rPr>
        <w:t>i al multiplicării bisericii</w:t>
      </w:r>
    </w:p>
    <w:p w:rsidR="00117978" w:rsidRPr="004228FE" w:rsidRDefault="00117978" w:rsidP="00117978">
      <w:pPr>
        <w:ind w:left="1134"/>
        <w:rPr>
          <w:rFonts w:ascii="Times" w:hAnsi="Times"/>
          <w:sz w:val="24"/>
          <w:szCs w:val="24"/>
          <w:lang w:val="ro-RO"/>
        </w:rPr>
      </w:pPr>
    </w:p>
    <w:p w:rsidR="00117978" w:rsidRPr="004228FE" w:rsidRDefault="00117978" w:rsidP="00117978">
      <w:pPr>
        <w:ind w:left="1134"/>
        <w:rPr>
          <w:rFonts w:ascii="Times" w:hAnsi="Times"/>
          <w:sz w:val="24"/>
          <w:szCs w:val="24"/>
          <w:lang w:val="ro-RO"/>
        </w:rPr>
      </w:pPr>
    </w:p>
    <w:p w:rsidR="00117978" w:rsidRPr="004228FE" w:rsidRDefault="00117978" w:rsidP="00117978">
      <w:pPr>
        <w:numPr>
          <w:ilvl w:val="1"/>
          <w:numId w:val="7"/>
        </w:numPr>
        <w:ind w:left="993" w:firstLine="87"/>
        <w:rPr>
          <w:rFonts w:ascii="Times" w:hAnsi="Times"/>
          <w:sz w:val="24"/>
          <w:szCs w:val="24"/>
          <w:lang w:val="ro-RO"/>
        </w:rPr>
      </w:pPr>
      <w:r w:rsidRPr="004228FE">
        <w:rPr>
          <w:rFonts w:ascii="Times" w:hAnsi="Times"/>
          <w:sz w:val="24"/>
          <w:szCs w:val="24"/>
          <w:lang w:val="ro-RO"/>
        </w:rPr>
        <w:t>Turmă (1 Petru 2:25; 5:2-5)</w:t>
      </w:r>
    </w:p>
    <w:p w:rsidR="00117978" w:rsidRPr="004228FE" w:rsidRDefault="00117978" w:rsidP="00117978">
      <w:pPr>
        <w:ind w:left="993" w:firstLine="87"/>
        <w:rPr>
          <w:rFonts w:ascii="Times" w:hAnsi="Times"/>
          <w:sz w:val="24"/>
          <w:szCs w:val="24"/>
          <w:lang w:val="ro-RO"/>
        </w:rPr>
      </w:pPr>
    </w:p>
    <w:p w:rsidR="00117978" w:rsidRPr="004228FE" w:rsidRDefault="00117978" w:rsidP="00117978">
      <w:pPr>
        <w:ind w:left="993" w:firstLine="87"/>
        <w:rPr>
          <w:rFonts w:ascii="Times" w:hAnsi="Times"/>
          <w:sz w:val="24"/>
          <w:szCs w:val="24"/>
          <w:lang w:val="ro-RO"/>
        </w:rPr>
      </w:pPr>
      <w:r w:rsidRPr="004228FE">
        <w:rPr>
          <w:rFonts w:ascii="Times" w:hAnsi="Times"/>
          <w:sz w:val="24"/>
          <w:szCs w:val="24"/>
          <w:lang w:val="ro-RO"/>
        </w:rPr>
        <w:t>Implicaţii:</w:t>
      </w:r>
    </w:p>
    <w:p w:rsidR="00117978" w:rsidRPr="004228FE" w:rsidRDefault="00117978" w:rsidP="00117978">
      <w:pPr>
        <w:numPr>
          <w:ilvl w:val="3"/>
          <w:numId w:val="7"/>
        </w:numPr>
        <w:ind w:left="2410" w:hanging="283"/>
        <w:rPr>
          <w:rFonts w:ascii="Times" w:hAnsi="Times"/>
          <w:sz w:val="24"/>
          <w:szCs w:val="24"/>
          <w:lang w:val="ro-RO"/>
        </w:rPr>
      </w:pPr>
      <w:r w:rsidRPr="004228FE">
        <w:rPr>
          <w:rFonts w:ascii="Times" w:hAnsi="Times"/>
          <w:sz w:val="24"/>
          <w:szCs w:val="24"/>
          <w:lang w:val="ro-RO"/>
        </w:rPr>
        <w:t>oile se pot rătăci de turmă – deci veghere (1 Petru 2:25)</w:t>
      </w:r>
    </w:p>
    <w:p w:rsidR="00117978" w:rsidRPr="004228FE" w:rsidRDefault="00117978" w:rsidP="00117978">
      <w:pPr>
        <w:numPr>
          <w:ilvl w:val="3"/>
          <w:numId w:val="7"/>
        </w:numPr>
        <w:ind w:left="2410" w:hanging="283"/>
        <w:rPr>
          <w:rFonts w:ascii="Times" w:hAnsi="Times"/>
          <w:sz w:val="24"/>
          <w:szCs w:val="24"/>
          <w:lang w:val="ro-RO"/>
        </w:rPr>
      </w:pPr>
      <w:r w:rsidRPr="004228FE">
        <w:rPr>
          <w:rFonts w:ascii="Times" w:hAnsi="Times"/>
          <w:sz w:val="24"/>
          <w:szCs w:val="24"/>
          <w:lang w:val="ro-RO"/>
        </w:rPr>
        <w:t>păstorii vor da socoteală Păstorului cel Bun la întoarcerea Sa (1 Petru 5:4)</w:t>
      </w: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p>
    <w:p w:rsidR="00117978" w:rsidRPr="004228FE" w:rsidRDefault="00117978" w:rsidP="00117978">
      <w:pPr>
        <w:numPr>
          <w:ilvl w:val="1"/>
          <w:numId w:val="7"/>
        </w:numPr>
        <w:rPr>
          <w:rFonts w:ascii="Times" w:hAnsi="Times"/>
          <w:sz w:val="24"/>
          <w:szCs w:val="24"/>
          <w:lang w:val="ro-RO"/>
        </w:rPr>
      </w:pPr>
      <w:r w:rsidRPr="004228FE">
        <w:rPr>
          <w:rFonts w:ascii="Times" w:hAnsi="Times"/>
          <w:sz w:val="24"/>
          <w:szCs w:val="24"/>
          <w:lang w:val="ro-RO"/>
        </w:rPr>
        <w:t>Familia lui Dumnezeu (Casa lui Dumnezeu) Efeseni 2</w:t>
      </w:r>
    </w:p>
    <w:p w:rsidR="00117978" w:rsidRPr="004228FE" w:rsidRDefault="00117978" w:rsidP="00117978">
      <w:pPr>
        <w:ind w:left="1440"/>
        <w:rPr>
          <w:rFonts w:ascii="Times" w:hAnsi="Times"/>
          <w:sz w:val="24"/>
          <w:szCs w:val="24"/>
          <w:lang w:val="ro-RO"/>
        </w:rPr>
      </w:pPr>
    </w:p>
    <w:p w:rsidR="00117978" w:rsidRPr="004228FE" w:rsidRDefault="00117978" w:rsidP="00117978">
      <w:pPr>
        <w:ind w:left="1080"/>
        <w:rPr>
          <w:rFonts w:ascii="Times" w:hAnsi="Times"/>
          <w:sz w:val="24"/>
          <w:szCs w:val="24"/>
          <w:lang w:val="ro-RO"/>
        </w:rPr>
      </w:pPr>
      <w:r w:rsidRPr="004228FE">
        <w:rPr>
          <w:rFonts w:ascii="Times" w:hAnsi="Times"/>
          <w:sz w:val="24"/>
          <w:szCs w:val="24"/>
          <w:lang w:val="ro-RO"/>
        </w:rPr>
        <w:t xml:space="preserve"> Implicaţii:</w:t>
      </w:r>
    </w:p>
    <w:p w:rsidR="00117978" w:rsidRPr="004228FE" w:rsidRDefault="00117978" w:rsidP="00117978">
      <w:pPr>
        <w:numPr>
          <w:ilvl w:val="2"/>
          <w:numId w:val="12"/>
        </w:numPr>
        <w:tabs>
          <w:tab w:val="left" w:pos="2410"/>
        </w:tabs>
        <w:ind w:hanging="33"/>
        <w:rPr>
          <w:rFonts w:ascii="Times" w:hAnsi="Times"/>
          <w:sz w:val="24"/>
          <w:szCs w:val="24"/>
          <w:lang w:val="ro-RO"/>
        </w:rPr>
      </w:pPr>
      <w:r w:rsidRPr="004228FE">
        <w:rPr>
          <w:rFonts w:ascii="Times" w:hAnsi="Times"/>
          <w:sz w:val="24"/>
          <w:szCs w:val="24"/>
          <w:lang w:val="ro-RO"/>
        </w:rPr>
        <w:t>trebuie aduşi înăuntru toţi cei risipiţi</w:t>
      </w:r>
    </w:p>
    <w:p w:rsidR="00117978" w:rsidRPr="004228FE" w:rsidRDefault="00117978" w:rsidP="00117978">
      <w:pPr>
        <w:numPr>
          <w:ilvl w:val="2"/>
          <w:numId w:val="12"/>
        </w:numPr>
        <w:tabs>
          <w:tab w:val="left" w:pos="2410"/>
        </w:tabs>
        <w:ind w:hanging="33"/>
        <w:rPr>
          <w:rFonts w:ascii="Times" w:hAnsi="Times"/>
          <w:sz w:val="24"/>
          <w:szCs w:val="24"/>
          <w:lang w:val="ro-RO"/>
        </w:rPr>
      </w:pPr>
      <w:r w:rsidRPr="004228FE">
        <w:rPr>
          <w:rFonts w:ascii="Times" w:hAnsi="Times"/>
          <w:sz w:val="24"/>
          <w:szCs w:val="24"/>
          <w:lang w:val="ro-RO"/>
        </w:rPr>
        <w:t>unitatea</w:t>
      </w:r>
    </w:p>
    <w:p w:rsidR="00117978" w:rsidRPr="004228FE" w:rsidRDefault="00117978" w:rsidP="00117978">
      <w:pPr>
        <w:numPr>
          <w:ilvl w:val="2"/>
          <w:numId w:val="12"/>
        </w:numPr>
        <w:tabs>
          <w:tab w:val="left" w:pos="2410"/>
        </w:tabs>
        <w:ind w:hanging="33"/>
        <w:rPr>
          <w:rFonts w:ascii="Times" w:hAnsi="Times"/>
          <w:sz w:val="24"/>
          <w:szCs w:val="24"/>
          <w:lang w:val="ro-RO"/>
        </w:rPr>
      </w:pPr>
      <w:r w:rsidRPr="004228FE">
        <w:rPr>
          <w:rFonts w:ascii="Times" w:hAnsi="Times"/>
          <w:sz w:val="24"/>
          <w:szCs w:val="24"/>
          <w:lang w:val="ro-RO"/>
        </w:rPr>
        <w:t>se nasc şi cresc (se maturizează) copii, după care ciclul se repetă (multiplicarea)</w:t>
      </w:r>
    </w:p>
    <w:p w:rsidR="00117978" w:rsidRPr="004228FE" w:rsidRDefault="00117978" w:rsidP="00117978">
      <w:pPr>
        <w:ind w:left="1134"/>
        <w:rPr>
          <w:rFonts w:ascii="Times" w:hAnsi="Times"/>
          <w:sz w:val="24"/>
          <w:szCs w:val="24"/>
          <w:lang w:val="ro-RO"/>
        </w:rPr>
      </w:pPr>
    </w:p>
    <w:p w:rsidR="00117978" w:rsidRPr="004228FE" w:rsidRDefault="00117978" w:rsidP="00117978">
      <w:pPr>
        <w:ind w:left="1134"/>
        <w:rPr>
          <w:rFonts w:ascii="Times" w:hAnsi="Times"/>
          <w:sz w:val="24"/>
          <w:szCs w:val="24"/>
          <w:lang w:val="ro-RO"/>
        </w:rPr>
      </w:pPr>
    </w:p>
    <w:p w:rsidR="00117978" w:rsidRPr="004228FE" w:rsidRDefault="00117978" w:rsidP="00117978">
      <w:pPr>
        <w:pStyle w:val="FootnoteText"/>
        <w:numPr>
          <w:ilvl w:val="0"/>
          <w:numId w:val="8"/>
        </w:numPr>
        <w:ind w:left="851" w:hanging="425"/>
        <w:rPr>
          <w:rFonts w:ascii="Times" w:hAnsi="Times"/>
          <w:sz w:val="24"/>
          <w:szCs w:val="24"/>
          <w:lang w:val="ro-RO"/>
        </w:rPr>
      </w:pPr>
      <w:r w:rsidRPr="004228FE">
        <w:rPr>
          <w:rFonts w:ascii="Times" w:hAnsi="Times"/>
          <w:sz w:val="24"/>
          <w:szCs w:val="24"/>
          <w:lang w:val="ro-RO"/>
        </w:rPr>
        <w:t>Funcţiile bisericii</w:t>
      </w:r>
    </w:p>
    <w:p w:rsidR="00117978" w:rsidRPr="004228FE" w:rsidRDefault="00117978" w:rsidP="00117978">
      <w:pPr>
        <w:pStyle w:val="FootnoteText"/>
        <w:ind w:left="1494"/>
        <w:rPr>
          <w:rFonts w:ascii="Times" w:hAnsi="Times"/>
          <w:i/>
          <w:sz w:val="24"/>
          <w:szCs w:val="24"/>
          <w:lang w:val="ro-RO"/>
        </w:rPr>
      </w:pPr>
    </w:p>
    <w:p w:rsidR="00117978" w:rsidRPr="004228FE" w:rsidRDefault="00117978" w:rsidP="00117978">
      <w:pPr>
        <w:ind w:left="1134"/>
        <w:rPr>
          <w:rFonts w:ascii="Times" w:hAnsi="Times"/>
          <w:sz w:val="24"/>
          <w:szCs w:val="24"/>
          <w:lang w:val="ro-RO"/>
        </w:rPr>
      </w:pPr>
      <w:r w:rsidRPr="004228FE">
        <w:rPr>
          <w:rFonts w:ascii="Times" w:hAnsi="Times"/>
          <w:sz w:val="24"/>
          <w:szCs w:val="24"/>
          <w:lang w:val="ro-RO"/>
        </w:rPr>
        <w:t>Din analiza metaforelor putem observa trei tipuri de relaţii funcţionale ale bisericii:</w:t>
      </w:r>
    </w:p>
    <w:p w:rsidR="00117978" w:rsidRPr="004228FE" w:rsidRDefault="00117978" w:rsidP="00117978">
      <w:pPr>
        <w:ind w:left="1134"/>
        <w:rPr>
          <w:rFonts w:ascii="Times" w:hAnsi="Times"/>
          <w:sz w:val="24"/>
          <w:szCs w:val="24"/>
          <w:lang w:val="ro-RO"/>
        </w:rPr>
      </w:pPr>
    </w:p>
    <w:p w:rsidR="00117978" w:rsidRPr="004228FE" w:rsidRDefault="00117978" w:rsidP="00117978">
      <w:pPr>
        <w:numPr>
          <w:ilvl w:val="0"/>
          <w:numId w:val="11"/>
        </w:numPr>
        <w:rPr>
          <w:rFonts w:ascii="Times" w:hAnsi="Times"/>
          <w:sz w:val="24"/>
          <w:szCs w:val="24"/>
          <w:lang w:val="ro-RO"/>
        </w:rPr>
      </w:pPr>
      <w:r w:rsidRPr="004228FE">
        <w:rPr>
          <w:rFonts w:ascii="Times" w:hAnsi="Times"/>
          <w:sz w:val="24"/>
          <w:szCs w:val="24"/>
          <w:lang w:val="ro-RO"/>
        </w:rPr>
        <w:t>relaţia pe verticală (între credincioşi şi Dumnezeu)</w:t>
      </w:r>
    </w:p>
    <w:p w:rsidR="00117978" w:rsidRPr="004228FE" w:rsidRDefault="00117978" w:rsidP="00117978">
      <w:pPr>
        <w:numPr>
          <w:ilvl w:val="0"/>
          <w:numId w:val="11"/>
        </w:numPr>
        <w:rPr>
          <w:rFonts w:ascii="Times" w:hAnsi="Times"/>
          <w:sz w:val="24"/>
          <w:szCs w:val="24"/>
          <w:lang w:val="ro-RO"/>
        </w:rPr>
      </w:pPr>
      <w:r w:rsidRPr="004228FE">
        <w:rPr>
          <w:rFonts w:ascii="Times" w:hAnsi="Times"/>
          <w:sz w:val="24"/>
          <w:szCs w:val="24"/>
          <w:lang w:val="ro-RO"/>
        </w:rPr>
        <w:t>relaţia pe orizontală orientată spre interior (între membrii bisericii)</w:t>
      </w:r>
    </w:p>
    <w:p w:rsidR="00117978" w:rsidRPr="004228FE" w:rsidRDefault="00117978" w:rsidP="00117978">
      <w:pPr>
        <w:numPr>
          <w:ilvl w:val="0"/>
          <w:numId w:val="11"/>
        </w:numPr>
        <w:rPr>
          <w:rFonts w:ascii="Times" w:hAnsi="Times"/>
          <w:sz w:val="24"/>
          <w:szCs w:val="24"/>
          <w:lang w:val="ro-RO"/>
        </w:rPr>
      </w:pPr>
      <w:r w:rsidRPr="004228FE">
        <w:rPr>
          <w:rFonts w:ascii="Times" w:hAnsi="Times"/>
          <w:sz w:val="24"/>
          <w:szCs w:val="24"/>
          <w:lang w:val="ro-RO"/>
        </w:rPr>
        <w:t>relaţia pe orizontală orientată spre exterior (înspre necreştini)</w:t>
      </w:r>
    </w:p>
    <w:p w:rsidR="00117978" w:rsidRPr="004228FE" w:rsidRDefault="00117978" w:rsidP="00117978">
      <w:pPr>
        <w:ind w:left="1134"/>
        <w:rPr>
          <w:rFonts w:ascii="Times" w:hAnsi="Times"/>
          <w:sz w:val="24"/>
          <w:szCs w:val="24"/>
          <w:lang w:val="ro-RO"/>
        </w:rPr>
      </w:pPr>
    </w:p>
    <w:p w:rsidR="00117978" w:rsidRPr="004228FE" w:rsidRDefault="00117978" w:rsidP="00117978">
      <w:pPr>
        <w:ind w:left="1134"/>
        <w:rPr>
          <w:rFonts w:ascii="Times" w:hAnsi="Times"/>
          <w:sz w:val="24"/>
          <w:szCs w:val="24"/>
          <w:lang w:val="ro-RO"/>
        </w:rPr>
      </w:pPr>
      <w:r w:rsidRPr="004228FE">
        <w:rPr>
          <w:rFonts w:ascii="Times" w:hAnsi="Times"/>
          <w:sz w:val="24"/>
          <w:szCs w:val="24"/>
          <w:lang w:val="ro-RO"/>
        </w:rPr>
        <w:t>Acestor relaţii le corespund trei funcţii majore (fundamentale) ale bisericii: Închinare, Edificare, Multiplicare.</w:t>
      </w:r>
    </w:p>
    <w:tbl>
      <w:tblPr>
        <w:tblW w:w="0" w:type="auto"/>
        <w:jc w:val="center"/>
        <w:tblLayout w:type="fixed"/>
        <w:tblLook w:val="0000"/>
      </w:tblPr>
      <w:tblGrid>
        <w:gridCol w:w="1791"/>
        <w:gridCol w:w="2268"/>
        <w:gridCol w:w="2977"/>
        <w:gridCol w:w="2262"/>
      </w:tblGrid>
      <w:tr w:rsidR="00117978" w:rsidRPr="004228FE">
        <w:trPr>
          <w:trHeight w:val="467"/>
          <w:jc w:val="center"/>
        </w:trPr>
        <w:tc>
          <w:tcPr>
            <w:tcW w:w="1791" w:type="dxa"/>
            <w:tcBorders>
              <w:top w:val="single" w:sz="8" w:space="0" w:color="000000"/>
              <w:left w:val="single" w:sz="8" w:space="0" w:color="000000"/>
              <w:bottom w:val="single" w:sz="8" w:space="0" w:color="000000"/>
            </w:tcBorders>
            <w:shd w:val="clear" w:color="auto" w:fill="auto"/>
          </w:tcPr>
          <w:p w:rsidR="00117978" w:rsidRPr="004228FE" w:rsidRDefault="00117978" w:rsidP="00117978">
            <w:pPr>
              <w:snapToGrid w:val="0"/>
              <w:rPr>
                <w:rFonts w:ascii="Times" w:hAnsi="Times"/>
                <w:sz w:val="24"/>
                <w:szCs w:val="24"/>
                <w:lang w:val="ro-RO"/>
              </w:rPr>
            </w:pPr>
            <w:r w:rsidRPr="004228FE">
              <w:rPr>
                <w:rFonts w:ascii="Times" w:hAnsi="Times"/>
              </w:rPr>
              <w:lastRenderedPageBreak/>
              <w:pict>
                <v:shapetype id="_x0000_t32" coordsize="21600,21600" o:spt="32" o:oned="t" path="m,l21600,21600e" filled="f">
                  <v:path arrowok="t" fillok="f" o:connecttype="none"/>
                  <o:lock v:ext="edit" shapetype="t"/>
                </v:shapetype>
                <v:shape id="_x0000_s1026" type="#_x0000_t32" style="position:absolute;margin-left:-4.6pt;margin-top:1.7pt;width:88.75pt;height:24.85pt;z-index:251655680" o:connectortype="straight" strokeweight=".26mm">
                  <v:stroke joinstyle="miter"/>
                </v:shape>
              </w:pict>
            </w:r>
            <w:r w:rsidRPr="004228FE">
              <w:rPr>
                <w:rFonts w:ascii="Times" w:hAnsi="Times"/>
                <w:sz w:val="24"/>
                <w:szCs w:val="24"/>
                <w:lang w:val="ro-RO"/>
              </w:rPr>
              <w:t xml:space="preserve">              Funcţia</w:t>
            </w:r>
          </w:p>
          <w:p w:rsidR="00117978" w:rsidRPr="004228FE" w:rsidRDefault="00117978" w:rsidP="00117978">
            <w:pPr>
              <w:rPr>
                <w:rFonts w:ascii="Times" w:hAnsi="Times"/>
                <w:sz w:val="24"/>
                <w:szCs w:val="24"/>
                <w:lang w:val="ro-RO"/>
              </w:rPr>
            </w:pPr>
            <w:r w:rsidRPr="004228FE">
              <w:rPr>
                <w:rFonts w:ascii="Times" w:hAnsi="Times"/>
                <w:sz w:val="24"/>
                <w:szCs w:val="24"/>
                <w:lang w:val="ro-RO"/>
              </w:rPr>
              <w:t>Metafora</w:t>
            </w:r>
          </w:p>
        </w:tc>
        <w:tc>
          <w:tcPr>
            <w:tcW w:w="2268" w:type="dxa"/>
            <w:tcBorders>
              <w:top w:val="single" w:sz="8" w:space="0" w:color="000000"/>
              <w:left w:val="single" w:sz="8" w:space="0" w:color="000000"/>
              <w:bottom w:val="single" w:sz="8" w:space="0" w:color="000000"/>
            </w:tcBorders>
            <w:shd w:val="clear" w:color="auto" w:fill="auto"/>
          </w:tcPr>
          <w:p w:rsidR="00117978" w:rsidRPr="004228FE" w:rsidRDefault="00117978" w:rsidP="00117978">
            <w:pPr>
              <w:snapToGrid w:val="0"/>
              <w:rPr>
                <w:rFonts w:ascii="Times" w:hAnsi="Times"/>
                <w:sz w:val="24"/>
                <w:szCs w:val="24"/>
                <w:lang w:val="ro-RO"/>
              </w:rPr>
            </w:pPr>
            <w:r w:rsidRPr="004228FE">
              <w:rPr>
                <w:rFonts w:ascii="Times" w:hAnsi="Times"/>
                <w:sz w:val="24"/>
                <w:szCs w:val="24"/>
                <w:lang w:val="ro-RO"/>
              </w:rPr>
              <w:t>Închinare</w:t>
            </w:r>
          </w:p>
        </w:tc>
        <w:tc>
          <w:tcPr>
            <w:tcW w:w="2977" w:type="dxa"/>
            <w:tcBorders>
              <w:top w:val="single" w:sz="8" w:space="0" w:color="000000"/>
              <w:left w:val="single" w:sz="4" w:space="0" w:color="000000"/>
              <w:bottom w:val="single" w:sz="8" w:space="0" w:color="000000"/>
            </w:tcBorders>
            <w:shd w:val="clear" w:color="auto" w:fill="auto"/>
          </w:tcPr>
          <w:p w:rsidR="00117978" w:rsidRPr="004228FE" w:rsidRDefault="00117978" w:rsidP="00117978">
            <w:pPr>
              <w:snapToGrid w:val="0"/>
              <w:rPr>
                <w:rFonts w:ascii="Times" w:hAnsi="Times"/>
                <w:sz w:val="24"/>
                <w:szCs w:val="24"/>
                <w:lang w:val="ro-RO"/>
              </w:rPr>
            </w:pPr>
            <w:r w:rsidRPr="004228FE">
              <w:rPr>
                <w:rFonts w:ascii="Times" w:hAnsi="Times"/>
                <w:sz w:val="24"/>
                <w:szCs w:val="24"/>
                <w:lang w:val="ro-RO"/>
              </w:rPr>
              <w:t>Edificare</w:t>
            </w:r>
          </w:p>
        </w:tc>
        <w:tc>
          <w:tcPr>
            <w:tcW w:w="2262" w:type="dxa"/>
            <w:tcBorders>
              <w:top w:val="single" w:sz="8" w:space="0" w:color="000000"/>
              <w:left w:val="single" w:sz="4" w:space="0" w:color="000000"/>
              <w:bottom w:val="single" w:sz="8" w:space="0" w:color="000000"/>
              <w:right w:val="single" w:sz="8" w:space="0" w:color="000000"/>
            </w:tcBorders>
            <w:shd w:val="clear" w:color="auto" w:fill="auto"/>
          </w:tcPr>
          <w:p w:rsidR="00117978" w:rsidRPr="004228FE" w:rsidRDefault="00117978" w:rsidP="00117978">
            <w:pPr>
              <w:snapToGrid w:val="0"/>
              <w:rPr>
                <w:rFonts w:ascii="Times" w:hAnsi="Times"/>
                <w:sz w:val="24"/>
                <w:szCs w:val="24"/>
                <w:lang w:val="ro-RO"/>
              </w:rPr>
            </w:pPr>
            <w:r w:rsidRPr="004228FE">
              <w:rPr>
                <w:rFonts w:ascii="Times" w:hAnsi="Times"/>
                <w:sz w:val="24"/>
                <w:szCs w:val="24"/>
                <w:lang w:val="ro-RO"/>
              </w:rPr>
              <w:t>Multiplicare</w:t>
            </w:r>
          </w:p>
        </w:tc>
      </w:tr>
      <w:tr w:rsidR="00117978" w:rsidRPr="004228FE">
        <w:trPr>
          <w:jc w:val="center"/>
        </w:trPr>
        <w:tc>
          <w:tcPr>
            <w:tcW w:w="1791"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Trup</w:t>
            </w:r>
          </w:p>
        </w:tc>
        <w:tc>
          <w:tcPr>
            <w:tcW w:w="2268"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Cristos - Capul</w:t>
            </w:r>
          </w:p>
        </w:tc>
        <w:tc>
          <w:tcPr>
            <w:tcW w:w="297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Mădulare unii altora / daruri</w:t>
            </w:r>
          </w:p>
        </w:tc>
        <w:tc>
          <w:tcPr>
            <w:tcW w:w="2262" w:type="dxa"/>
            <w:tcBorders>
              <w:top w:val="single" w:sz="4" w:space="0" w:color="000000"/>
              <w:left w:val="single" w:sz="4" w:space="0" w:color="000000"/>
              <w:bottom w:val="single" w:sz="4" w:space="0" w:color="000000"/>
              <w:right w:val="single" w:sz="8" w:space="0" w:color="000000"/>
            </w:tcBorders>
            <w:shd w:val="clear" w:color="auto" w:fill="auto"/>
          </w:tcPr>
          <w:p w:rsidR="00117978" w:rsidRPr="004228FE" w:rsidRDefault="00117978" w:rsidP="00117978">
            <w:pPr>
              <w:snapToGrid w:val="0"/>
              <w:rPr>
                <w:rFonts w:ascii="Times" w:hAnsi="Times"/>
                <w:lang w:val="ro-RO"/>
              </w:rPr>
            </w:pPr>
          </w:p>
        </w:tc>
      </w:tr>
      <w:tr w:rsidR="00117978" w:rsidRPr="004228FE">
        <w:trPr>
          <w:jc w:val="center"/>
        </w:trPr>
        <w:tc>
          <w:tcPr>
            <w:tcW w:w="1791"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Mireasă</w:t>
            </w:r>
          </w:p>
        </w:tc>
        <w:tc>
          <w:tcPr>
            <w:tcW w:w="2268"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Curăţia pentru nuntă</w:t>
            </w:r>
          </w:p>
        </w:tc>
        <w:tc>
          <w:tcPr>
            <w:tcW w:w="297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rPr>
                <w:rFonts w:ascii="Times" w:hAnsi="Times"/>
                <w:lang w:val="ro-RO"/>
              </w:rPr>
            </w:pPr>
          </w:p>
        </w:tc>
        <w:tc>
          <w:tcPr>
            <w:tcW w:w="2262" w:type="dxa"/>
            <w:tcBorders>
              <w:top w:val="single" w:sz="4" w:space="0" w:color="000000"/>
              <w:left w:val="single" w:sz="4" w:space="0" w:color="000000"/>
              <w:bottom w:val="single" w:sz="4" w:space="0" w:color="000000"/>
              <w:right w:val="single" w:sz="8" w:space="0" w:color="000000"/>
            </w:tcBorders>
            <w:shd w:val="clear" w:color="auto" w:fill="auto"/>
          </w:tcPr>
          <w:p w:rsidR="00117978" w:rsidRPr="004228FE" w:rsidRDefault="00117978" w:rsidP="00117978">
            <w:pPr>
              <w:snapToGrid w:val="0"/>
              <w:rPr>
                <w:rFonts w:ascii="Times" w:hAnsi="Times"/>
                <w:lang w:val="ro-RO"/>
              </w:rPr>
            </w:pPr>
          </w:p>
        </w:tc>
      </w:tr>
      <w:tr w:rsidR="00117978" w:rsidRPr="004228FE">
        <w:trPr>
          <w:jc w:val="center"/>
        </w:trPr>
        <w:tc>
          <w:tcPr>
            <w:tcW w:w="1791"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Clădire/Templu</w:t>
            </w:r>
          </w:p>
        </w:tc>
        <w:tc>
          <w:tcPr>
            <w:tcW w:w="2268"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Templu sfânt în Domnul</w:t>
            </w:r>
          </w:p>
        </w:tc>
        <w:tc>
          <w:tcPr>
            <w:tcW w:w="297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Nevoia de celălalt pentru a creşte</w:t>
            </w:r>
          </w:p>
        </w:tc>
        <w:tc>
          <w:tcPr>
            <w:tcW w:w="2262" w:type="dxa"/>
            <w:tcBorders>
              <w:top w:val="single" w:sz="4" w:space="0" w:color="000000"/>
              <w:left w:val="single" w:sz="4" w:space="0" w:color="000000"/>
              <w:bottom w:val="single" w:sz="4" w:space="0" w:color="000000"/>
              <w:right w:val="single" w:sz="8"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Clădirea creşte</w:t>
            </w:r>
          </w:p>
        </w:tc>
      </w:tr>
      <w:tr w:rsidR="00117978" w:rsidRPr="004228FE">
        <w:trPr>
          <w:jc w:val="center"/>
        </w:trPr>
        <w:tc>
          <w:tcPr>
            <w:tcW w:w="1791"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Preoţie</w:t>
            </w:r>
          </w:p>
        </w:tc>
        <w:tc>
          <w:tcPr>
            <w:tcW w:w="2268"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Socoteală lui Dumnezeu</w:t>
            </w:r>
          </w:p>
        </w:tc>
        <w:tc>
          <w:tcPr>
            <w:tcW w:w="297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rPr>
                <w:rFonts w:ascii="Times" w:hAnsi="Times"/>
                <w:lang w:val="ro-RO"/>
              </w:rPr>
            </w:pPr>
          </w:p>
        </w:tc>
        <w:tc>
          <w:tcPr>
            <w:tcW w:w="2262" w:type="dxa"/>
            <w:tcBorders>
              <w:top w:val="single" w:sz="4" w:space="0" w:color="000000"/>
              <w:left w:val="single" w:sz="4" w:space="0" w:color="000000"/>
              <w:bottom w:val="single" w:sz="4" w:space="0" w:color="000000"/>
              <w:right w:val="single" w:sz="8"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Vestirea, mărturia</w:t>
            </w:r>
          </w:p>
        </w:tc>
      </w:tr>
      <w:tr w:rsidR="00117978" w:rsidRPr="004228FE">
        <w:trPr>
          <w:jc w:val="center"/>
        </w:trPr>
        <w:tc>
          <w:tcPr>
            <w:tcW w:w="1791"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Turmă</w:t>
            </w:r>
          </w:p>
        </w:tc>
        <w:tc>
          <w:tcPr>
            <w:tcW w:w="2268" w:type="dxa"/>
            <w:tcBorders>
              <w:top w:val="single" w:sz="4" w:space="0" w:color="000000"/>
              <w:left w:val="single" w:sz="8" w:space="0" w:color="000000"/>
              <w:bottom w:val="single" w:sz="4" w:space="0" w:color="000000"/>
            </w:tcBorders>
            <w:shd w:val="clear" w:color="auto" w:fill="auto"/>
          </w:tcPr>
          <w:p w:rsidR="00117978" w:rsidRPr="004228FE" w:rsidRDefault="00117978" w:rsidP="00117978">
            <w:pPr>
              <w:snapToGrid w:val="0"/>
              <w:rPr>
                <w:rFonts w:ascii="Times" w:hAnsi="Times"/>
                <w:lang w:val="ro-RO"/>
              </w:rPr>
            </w:pPr>
          </w:p>
        </w:tc>
        <w:tc>
          <w:tcPr>
            <w:tcW w:w="297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Păstorul sufletelor voastre</w:t>
            </w:r>
          </w:p>
        </w:tc>
        <w:tc>
          <w:tcPr>
            <w:tcW w:w="2262" w:type="dxa"/>
            <w:tcBorders>
              <w:top w:val="single" w:sz="4" w:space="0" w:color="000000"/>
              <w:left w:val="single" w:sz="4" w:space="0" w:color="000000"/>
              <w:bottom w:val="single" w:sz="4" w:space="0" w:color="000000"/>
              <w:right w:val="single" w:sz="8" w:space="0" w:color="000000"/>
            </w:tcBorders>
            <w:shd w:val="clear" w:color="auto" w:fill="auto"/>
          </w:tcPr>
          <w:p w:rsidR="00117978" w:rsidRPr="004228FE" w:rsidRDefault="00117978" w:rsidP="00117978">
            <w:pPr>
              <w:snapToGrid w:val="0"/>
              <w:rPr>
                <w:rFonts w:ascii="Times" w:hAnsi="Times"/>
                <w:lang w:val="ro-RO"/>
              </w:rPr>
            </w:pPr>
          </w:p>
        </w:tc>
      </w:tr>
      <w:tr w:rsidR="00117978" w:rsidRPr="004228FE">
        <w:trPr>
          <w:jc w:val="center"/>
        </w:trPr>
        <w:tc>
          <w:tcPr>
            <w:tcW w:w="1791" w:type="dxa"/>
            <w:tcBorders>
              <w:top w:val="single" w:sz="4" w:space="0" w:color="000000"/>
              <w:left w:val="single" w:sz="8" w:space="0" w:color="000000"/>
              <w:bottom w:val="single" w:sz="8"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Familie</w:t>
            </w:r>
          </w:p>
        </w:tc>
        <w:tc>
          <w:tcPr>
            <w:tcW w:w="2268" w:type="dxa"/>
            <w:tcBorders>
              <w:top w:val="single" w:sz="4" w:space="0" w:color="000000"/>
              <w:left w:val="single" w:sz="8" w:space="0" w:color="000000"/>
              <w:bottom w:val="single" w:sz="8" w:space="0" w:color="000000"/>
            </w:tcBorders>
            <w:shd w:val="clear" w:color="auto" w:fill="auto"/>
          </w:tcPr>
          <w:p w:rsidR="00117978" w:rsidRPr="004228FE" w:rsidRDefault="00117978" w:rsidP="00117978">
            <w:pPr>
              <w:snapToGrid w:val="0"/>
              <w:rPr>
                <w:rFonts w:ascii="Times" w:hAnsi="Times"/>
                <w:lang w:val="ro-RO"/>
              </w:rPr>
            </w:pPr>
          </w:p>
        </w:tc>
        <w:tc>
          <w:tcPr>
            <w:tcW w:w="2977" w:type="dxa"/>
            <w:tcBorders>
              <w:top w:val="single" w:sz="4" w:space="0" w:color="000000"/>
              <w:left w:val="single" w:sz="4" w:space="0" w:color="000000"/>
              <w:bottom w:val="single" w:sz="8"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Unitatea</w:t>
            </w:r>
          </w:p>
        </w:tc>
        <w:tc>
          <w:tcPr>
            <w:tcW w:w="2262" w:type="dxa"/>
            <w:tcBorders>
              <w:top w:val="single" w:sz="4" w:space="0" w:color="000000"/>
              <w:left w:val="single" w:sz="4" w:space="0" w:color="000000"/>
              <w:bottom w:val="single" w:sz="8" w:space="0" w:color="000000"/>
              <w:right w:val="single" w:sz="8" w:space="0" w:color="000000"/>
            </w:tcBorders>
            <w:shd w:val="clear" w:color="auto" w:fill="auto"/>
          </w:tcPr>
          <w:p w:rsidR="00117978" w:rsidRPr="004228FE" w:rsidRDefault="00117978" w:rsidP="00117978">
            <w:pPr>
              <w:snapToGrid w:val="0"/>
              <w:rPr>
                <w:rFonts w:ascii="Times" w:hAnsi="Times"/>
                <w:lang w:val="ro-RO"/>
              </w:rPr>
            </w:pPr>
            <w:r w:rsidRPr="004228FE">
              <w:rPr>
                <w:rFonts w:ascii="Times" w:hAnsi="Times"/>
                <w:lang w:val="ro-RO"/>
              </w:rPr>
              <w:t>Naştere de fii, creştere</w:t>
            </w:r>
          </w:p>
        </w:tc>
      </w:tr>
    </w:tbl>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Concluzie: Biserica este comunitatea umană, vie, în Isus Cristos, organizată pentru a împlini în comun o misiune întreită: închinare, edificare, multiplicare.</w:t>
      </w:r>
      <w:r w:rsidRPr="004228FE">
        <w:rPr>
          <w:rStyle w:val="FootnoteCharacters"/>
          <w:rFonts w:ascii="Times" w:hAnsi="Times"/>
          <w:sz w:val="24"/>
          <w:szCs w:val="24"/>
          <w:lang w:val="ro-RO"/>
        </w:rPr>
        <w:footnoteReference w:id="2"/>
      </w: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p>
    <w:p w:rsidR="00117978" w:rsidRPr="004228FE" w:rsidRDefault="00117978" w:rsidP="00117978">
      <w:pPr>
        <w:ind w:left="567"/>
        <w:rPr>
          <w:rFonts w:ascii="Times" w:hAnsi="Times"/>
          <w:sz w:val="24"/>
          <w:szCs w:val="24"/>
          <w:lang w:val="ro-RO"/>
        </w:rPr>
      </w:pPr>
      <w:r w:rsidRPr="004228FE">
        <w:rPr>
          <w:rFonts w:ascii="Times" w:hAnsi="Times"/>
          <w:sz w:val="24"/>
          <w:szCs w:val="24"/>
          <w:lang w:val="ro-RO"/>
        </w:rPr>
        <w:t>II. Misiunea locală şi globală</w:t>
      </w: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eastAsia="Ubuntu" w:hAnsi="Times" w:cs="Ubuntu"/>
          <w:sz w:val="24"/>
          <w:szCs w:val="24"/>
          <w:lang w:val="ro-RO"/>
        </w:rPr>
        <w:t>„</w:t>
      </w:r>
      <w:r w:rsidRPr="004228FE">
        <w:rPr>
          <w:rFonts w:ascii="Times" w:hAnsi="Times"/>
          <w:sz w:val="24"/>
          <w:szCs w:val="24"/>
          <w:lang w:val="ro-RO"/>
        </w:rPr>
        <w:t>Convertirea unui suflet este o minune de moment, formarea unui sfânt este o lucrare de o viaţă”</w:t>
      </w:r>
      <w:r w:rsidRPr="004228FE">
        <w:rPr>
          <w:rStyle w:val="FootnoteCharacters"/>
          <w:rFonts w:ascii="Times" w:hAnsi="Times"/>
          <w:sz w:val="24"/>
          <w:szCs w:val="24"/>
          <w:lang w:val="ro-RO"/>
        </w:rPr>
        <w:footnoteReference w:id="3"/>
      </w: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Noul Testament ne oferă suficiente elemente pentru a putea defini misiunea încredinţată de Isus urmaşilor Săi: facerea de ucenici, conform lui Matei 28:18-20, care este un proces ce cuprinde:</w:t>
      </w:r>
    </w:p>
    <w:p w:rsidR="00117978" w:rsidRPr="004228FE" w:rsidRDefault="00117978" w:rsidP="00117978">
      <w:pPr>
        <w:numPr>
          <w:ilvl w:val="4"/>
          <w:numId w:val="12"/>
        </w:numPr>
        <w:ind w:left="1134" w:hanging="425"/>
        <w:rPr>
          <w:rFonts w:ascii="Times" w:hAnsi="Times"/>
          <w:sz w:val="24"/>
          <w:szCs w:val="24"/>
          <w:lang w:val="ro-RO"/>
        </w:rPr>
      </w:pPr>
      <w:r w:rsidRPr="004228FE">
        <w:rPr>
          <w:rFonts w:ascii="Times" w:hAnsi="Times"/>
          <w:sz w:val="24"/>
          <w:szCs w:val="24"/>
          <w:lang w:val="ro-RO"/>
        </w:rPr>
        <w:t>proclamarea Evangheliei şi manifestarea prezenţei şi dragostei lui Isus, ucenicii fiind o comunitate a închinării şi a iubirii (Matei 28:18-20)</w:t>
      </w:r>
    </w:p>
    <w:p w:rsidR="00117978" w:rsidRPr="004228FE" w:rsidRDefault="00117978" w:rsidP="00117978">
      <w:pPr>
        <w:numPr>
          <w:ilvl w:val="4"/>
          <w:numId w:val="12"/>
        </w:numPr>
        <w:ind w:left="1134" w:hanging="425"/>
        <w:rPr>
          <w:rFonts w:ascii="Times" w:hAnsi="Times"/>
          <w:sz w:val="24"/>
          <w:szCs w:val="24"/>
          <w:lang w:val="ro-RO"/>
        </w:rPr>
      </w:pPr>
      <w:r w:rsidRPr="004228FE">
        <w:rPr>
          <w:rFonts w:ascii="Times" w:hAnsi="Times"/>
          <w:sz w:val="24"/>
          <w:szCs w:val="24"/>
          <w:lang w:val="ro-RO"/>
        </w:rPr>
        <w:t>maturizarea credincioşilor, pregătindu-i pentru lucrarea de slujire (Efeseni 4:11-12)</w:t>
      </w:r>
    </w:p>
    <w:p w:rsidR="00117978" w:rsidRPr="004228FE" w:rsidRDefault="00117978" w:rsidP="00117978">
      <w:pPr>
        <w:numPr>
          <w:ilvl w:val="4"/>
          <w:numId w:val="12"/>
        </w:numPr>
        <w:ind w:left="1134" w:hanging="425"/>
        <w:rPr>
          <w:rFonts w:ascii="Times" w:hAnsi="Times"/>
          <w:sz w:val="24"/>
          <w:szCs w:val="24"/>
          <w:lang w:val="ro-RO"/>
        </w:rPr>
      </w:pPr>
      <w:r w:rsidRPr="004228FE">
        <w:rPr>
          <w:rFonts w:ascii="Times" w:hAnsi="Times"/>
          <w:sz w:val="24"/>
          <w:szCs w:val="24"/>
          <w:lang w:val="ro-RO"/>
        </w:rPr>
        <w:t>reprezentarea intereselor lui Dumnezeu în lume şi influenţarea societăţii cu valorile Împăraţiei lui Dumnezeu (Matei 5:13-14)</w:t>
      </w:r>
    </w:p>
    <w:p w:rsidR="00117978" w:rsidRPr="004228FE" w:rsidRDefault="00117978" w:rsidP="00117978">
      <w:pPr>
        <w:ind w:left="1134" w:hanging="425"/>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Înainte de a se înălţa la cer, Domnul Isus a reafirmat misiunea pe care ucenicii urmau să o împlinească, subliniind faptul că lucrarea lor se va dezvolta după o anumită strategie şi dinamică  (vezi Fapte 1:8), ucenicii fiind preocupaţi ca practicile bisericii să se alinieze la aceasta şi să o slujească. În Fapte 2:42-47 îi vedem implicaţi în:</w:t>
      </w:r>
    </w:p>
    <w:p w:rsidR="00117978" w:rsidRPr="004228FE" w:rsidRDefault="00117978" w:rsidP="00117978">
      <w:pPr>
        <w:numPr>
          <w:ilvl w:val="0"/>
          <w:numId w:val="9"/>
        </w:numPr>
        <w:ind w:left="1134" w:hanging="414"/>
        <w:rPr>
          <w:rFonts w:ascii="Times" w:hAnsi="Times"/>
          <w:sz w:val="24"/>
          <w:szCs w:val="24"/>
          <w:lang w:val="ro-RO"/>
        </w:rPr>
      </w:pPr>
      <w:r w:rsidRPr="004228FE">
        <w:rPr>
          <w:rFonts w:ascii="Times" w:hAnsi="Times"/>
          <w:sz w:val="24"/>
          <w:szCs w:val="24"/>
          <w:lang w:val="ro-RO"/>
        </w:rPr>
        <w:t xml:space="preserve">instruirea şi edificarea ucenicilor </w:t>
      </w:r>
    </w:p>
    <w:p w:rsidR="00117978" w:rsidRPr="004228FE" w:rsidRDefault="00117978" w:rsidP="00117978">
      <w:pPr>
        <w:numPr>
          <w:ilvl w:val="0"/>
          <w:numId w:val="9"/>
        </w:numPr>
        <w:ind w:left="1134" w:hanging="414"/>
        <w:rPr>
          <w:rFonts w:ascii="Times" w:hAnsi="Times"/>
          <w:sz w:val="24"/>
          <w:szCs w:val="24"/>
          <w:lang w:val="ro-RO"/>
        </w:rPr>
      </w:pPr>
      <w:r w:rsidRPr="004228FE">
        <w:rPr>
          <w:rFonts w:ascii="Times" w:hAnsi="Times"/>
          <w:sz w:val="24"/>
          <w:szCs w:val="24"/>
          <w:lang w:val="ro-RO"/>
        </w:rPr>
        <w:t>rugăciune (dependenţă de resursele Lui)</w:t>
      </w:r>
    </w:p>
    <w:p w:rsidR="00117978" w:rsidRPr="004228FE" w:rsidRDefault="00117978" w:rsidP="00117978">
      <w:pPr>
        <w:numPr>
          <w:ilvl w:val="0"/>
          <w:numId w:val="9"/>
        </w:numPr>
        <w:ind w:left="1134" w:hanging="414"/>
        <w:rPr>
          <w:rFonts w:ascii="Times" w:hAnsi="Times"/>
          <w:sz w:val="24"/>
          <w:szCs w:val="24"/>
          <w:lang w:val="ro-RO"/>
        </w:rPr>
      </w:pPr>
      <w:r w:rsidRPr="004228FE">
        <w:rPr>
          <w:rFonts w:ascii="Times" w:hAnsi="Times"/>
          <w:sz w:val="24"/>
          <w:szCs w:val="24"/>
          <w:lang w:val="ro-RO"/>
        </w:rPr>
        <w:t>părtăşia dintre ei</w:t>
      </w:r>
    </w:p>
    <w:p w:rsidR="00117978" w:rsidRPr="004228FE" w:rsidRDefault="00117978" w:rsidP="00117978">
      <w:pPr>
        <w:numPr>
          <w:ilvl w:val="0"/>
          <w:numId w:val="9"/>
        </w:numPr>
        <w:ind w:left="1134" w:hanging="414"/>
        <w:rPr>
          <w:rFonts w:ascii="Times" w:hAnsi="Times"/>
          <w:sz w:val="24"/>
          <w:szCs w:val="24"/>
          <w:lang w:val="ro-RO"/>
        </w:rPr>
      </w:pPr>
      <w:r w:rsidRPr="004228FE">
        <w:rPr>
          <w:rFonts w:ascii="Times" w:hAnsi="Times"/>
          <w:sz w:val="24"/>
          <w:szCs w:val="24"/>
          <w:lang w:val="ro-RO"/>
        </w:rPr>
        <w:t>slujirea celor în nevoi</w:t>
      </w:r>
    </w:p>
    <w:p w:rsidR="00117978" w:rsidRPr="004228FE" w:rsidRDefault="00117978" w:rsidP="00117978">
      <w:pPr>
        <w:numPr>
          <w:ilvl w:val="0"/>
          <w:numId w:val="9"/>
        </w:numPr>
        <w:ind w:left="1134" w:hanging="414"/>
        <w:rPr>
          <w:rFonts w:ascii="Times" w:hAnsi="Times"/>
          <w:sz w:val="24"/>
          <w:szCs w:val="24"/>
          <w:lang w:val="ro-RO"/>
        </w:rPr>
      </w:pPr>
      <w:r w:rsidRPr="004228FE">
        <w:rPr>
          <w:rFonts w:ascii="Times" w:hAnsi="Times"/>
          <w:sz w:val="24"/>
          <w:szCs w:val="24"/>
          <w:lang w:val="ro-RO"/>
        </w:rPr>
        <w:t>închinare şi laudă</w:t>
      </w:r>
    </w:p>
    <w:p w:rsidR="00117978" w:rsidRPr="004228FE" w:rsidRDefault="00117978" w:rsidP="00117978">
      <w:pPr>
        <w:numPr>
          <w:ilvl w:val="0"/>
          <w:numId w:val="9"/>
        </w:numPr>
        <w:ind w:left="1134" w:hanging="414"/>
        <w:rPr>
          <w:rFonts w:ascii="Times" w:hAnsi="Times"/>
          <w:sz w:val="24"/>
          <w:szCs w:val="24"/>
          <w:lang w:val="ro-RO"/>
        </w:rPr>
      </w:pPr>
      <w:r w:rsidRPr="004228FE">
        <w:rPr>
          <w:rFonts w:ascii="Times" w:hAnsi="Times"/>
          <w:sz w:val="24"/>
          <w:szCs w:val="24"/>
          <w:lang w:val="ro-RO"/>
        </w:rPr>
        <w:t xml:space="preserve">evanghelizare </w:t>
      </w: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 xml:space="preserve">În lumina propriei misiuni, creşterea bisericii vizează cu prioritate calitatea vieţii şi slujirii ei, de aceea preocuparea pentru sănătatea bisericii este extrem de importantă. </w:t>
      </w:r>
    </w:p>
    <w:p w:rsidR="00117978" w:rsidRPr="004228FE" w:rsidRDefault="00117978" w:rsidP="00117978">
      <w:pPr>
        <w:rPr>
          <w:rFonts w:ascii="Times" w:hAnsi="Times"/>
          <w:sz w:val="24"/>
          <w:szCs w:val="24"/>
          <w:lang w:val="ro-RO"/>
        </w:rPr>
      </w:pPr>
      <w:r w:rsidRPr="004228FE">
        <w:rPr>
          <w:rFonts w:ascii="Times" w:hAnsi="Times"/>
          <w:sz w:val="24"/>
          <w:szCs w:val="24"/>
          <w:lang w:val="ro-RO"/>
        </w:rPr>
        <w:t>Înţelegând că sănătatea bisericii/organizaţiei este suportul şi condiţia unei dezvoltări naturale şi armonioase, putem, de pe această bază, să nădăjduim şi să fim preocupaţi de impactul ei, de creşterea ei din punct de vedere numeric şi geografic (Marcu 4:26-29)</w:t>
      </w:r>
      <w:r w:rsidRPr="004228FE">
        <w:rPr>
          <w:rStyle w:val="FootnoteCharacters"/>
          <w:rFonts w:ascii="Times" w:hAnsi="Times"/>
          <w:sz w:val="24"/>
          <w:szCs w:val="24"/>
          <w:lang w:val="ro-RO"/>
        </w:rPr>
        <w:footnoteReference w:id="4"/>
      </w:r>
      <w:r w:rsidRPr="004228FE">
        <w:rPr>
          <w:rFonts w:ascii="Times" w:hAnsi="Times"/>
          <w:sz w:val="24"/>
          <w:szCs w:val="24"/>
          <w:lang w:val="ro-RO"/>
        </w:rPr>
        <w:t xml:space="preserve">.  </w:t>
      </w:r>
    </w:p>
    <w:p w:rsidR="00117978" w:rsidRPr="004228FE" w:rsidRDefault="00117978" w:rsidP="00117978">
      <w:pPr>
        <w:ind w:firstLine="720"/>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Pentru ca biserica să poată creşte pe ambele coordonate este necesar să identificăm factorii şi practicile ce influenţează creşterea şi impactul ei.</w:t>
      </w:r>
    </w:p>
    <w:p w:rsidR="00117978" w:rsidRPr="004228FE" w:rsidRDefault="00117978" w:rsidP="00117978">
      <w:pPr>
        <w:ind w:firstLine="720"/>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 xml:space="preserve">Christian Schwarz identifică opt trăsături calitative care influenţează creşterea bisericii. </w:t>
      </w:r>
      <w:r w:rsidRPr="004228FE">
        <w:rPr>
          <w:rFonts w:ascii="Times" w:hAnsi="Times"/>
          <w:sz w:val="24"/>
          <w:szCs w:val="24"/>
        </w:rPr>
        <w:t xml:space="preserve">Bisericile în care aceste trăsături calitative funcţionează la parametri normali (peste 65%), </w:t>
      </w:r>
      <w:r w:rsidRPr="004228FE">
        <w:rPr>
          <w:rFonts w:ascii="Times" w:hAnsi="Times"/>
          <w:sz w:val="24"/>
          <w:szCs w:val="24"/>
        </w:rPr>
        <w:lastRenderedPageBreak/>
        <w:t xml:space="preserve">argumentează Schwarz, cresc natural sau de la sine. </w:t>
      </w:r>
      <w:r w:rsidR="004C08B8" w:rsidRPr="004228FE">
        <w:rPr>
          <w:rFonts w:ascii="Times" w:hAnsi="Times"/>
          <w:sz w:val="24"/>
          <w:szCs w:val="24"/>
        </w:rPr>
        <w:t xml:space="preserve">Responsabilitatea slujitorilor bisericii este de a </w:t>
      </w:r>
      <w:r w:rsidRPr="004228FE">
        <w:rPr>
          <w:rFonts w:ascii="Times" w:hAnsi="Times"/>
          <w:sz w:val="24"/>
          <w:szCs w:val="24"/>
        </w:rPr>
        <w:t>identific</w:t>
      </w:r>
      <w:r w:rsidR="004C08B8" w:rsidRPr="004228FE">
        <w:rPr>
          <w:rFonts w:ascii="Times" w:hAnsi="Times"/>
          <w:sz w:val="24"/>
          <w:szCs w:val="24"/>
        </w:rPr>
        <w:t>a factorul</w:t>
      </w:r>
      <w:r w:rsidRPr="004228FE">
        <w:rPr>
          <w:rFonts w:ascii="Times" w:hAnsi="Times"/>
          <w:sz w:val="24"/>
          <w:szCs w:val="24"/>
        </w:rPr>
        <w:t xml:space="preserve"> minim</w:t>
      </w:r>
      <w:r w:rsidR="000E72CA" w:rsidRPr="004228FE">
        <w:rPr>
          <w:rFonts w:ascii="Times" w:hAnsi="Times"/>
          <w:sz w:val="24"/>
          <w:szCs w:val="24"/>
        </w:rPr>
        <w:t xml:space="preserve"> ş</w:t>
      </w:r>
      <w:r w:rsidR="004C08B8" w:rsidRPr="004228FE">
        <w:rPr>
          <w:rFonts w:ascii="Times" w:hAnsi="Times"/>
          <w:sz w:val="24"/>
          <w:szCs w:val="24"/>
        </w:rPr>
        <w:t xml:space="preserve">i de a facilita </w:t>
      </w:r>
      <w:r w:rsidRPr="004228FE">
        <w:rPr>
          <w:rFonts w:ascii="Times" w:hAnsi="Times"/>
          <w:sz w:val="24"/>
          <w:szCs w:val="24"/>
        </w:rPr>
        <w:t xml:space="preserve">creşterea lui. </w:t>
      </w:r>
      <w:r w:rsidR="004C08B8" w:rsidRPr="004228FE">
        <w:rPr>
          <w:rFonts w:ascii="Times" w:hAnsi="Times"/>
          <w:sz w:val="24"/>
          <w:szCs w:val="24"/>
        </w:rPr>
        <w:t>C</w:t>
      </w:r>
      <w:r w:rsidRPr="004228FE">
        <w:rPr>
          <w:rFonts w:ascii="Times" w:hAnsi="Times"/>
          <w:sz w:val="24"/>
          <w:szCs w:val="24"/>
        </w:rPr>
        <w:t>apacitatea unui butoi cu doage inegale este limitată de doaga cea mai scurtă</w:t>
      </w:r>
      <w:r w:rsidR="004C08B8" w:rsidRPr="004228FE">
        <w:rPr>
          <w:rFonts w:ascii="Times" w:hAnsi="Times"/>
          <w:sz w:val="24"/>
          <w:szCs w:val="24"/>
        </w:rPr>
        <w:t>.</w:t>
      </w:r>
      <w:r w:rsidRPr="004228FE">
        <w:rPr>
          <w:rFonts w:ascii="Times" w:hAnsi="Times"/>
          <w:sz w:val="24"/>
          <w:szCs w:val="24"/>
        </w:rPr>
        <w:t xml:space="preserve"> </w:t>
      </w:r>
      <w:r w:rsidR="004C08B8" w:rsidRPr="004228FE">
        <w:rPr>
          <w:rFonts w:ascii="Times" w:hAnsi="Times"/>
          <w:sz w:val="24"/>
          <w:szCs w:val="24"/>
        </w:rPr>
        <w:t>C</w:t>
      </w:r>
      <w:r w:rsidR="000E72CA" w:rsidRPr="004228FE">
        <w:rPr>
          <w:rFonts w:ascii="Times" w:hAnsi="Times"/>
          <w:sz w:val="24"/>
          <w:szCs w:val="24"/>
        </w:rPr>
        <w:t>reş</w:t>
      </w:r>
      <w:r w:rsidR="004C08B8" w:rsidRPr="004228FE">
        <w:rPr>
          <w:rFonts w:ascii="Times" w:hAnsi="Times"/>
          <w:sz w:val="24"/>
          <w:szCs w:val="24"/>
        </w:rPr>
        <w:t xml:space="preserve">terea </w:t>
      </w:r>
      <w:r w:rsidRPr="004228FE">
        <w:rPr>
          <w:rFonts w:ascii="Times" w:hAnsi="Times"/>
          <w:sz w:val="24"/>
          <w:szCs w:val="24"/>
        </w:rPr>
        <w:t xml:space="preserve">capacităţii lui </w:t>
      </w:r>
      <w:r w:rsidR="000E72CA" w:rsidRPr="004228FE">
        <w:rPr>
          <w:rFonts w:ascii="Times" w:hAnsi="Times"/>
          <w:sz w:val="24"/>
          <w:szCs w:val="24"/>
        </w:rPr>
        <w:t>de a reţ</w:t>
      </w:r>
      <w:r w:rsidR="004C08B8" w:rsidRPr="004228FE">
        <w:rPr>
          <w:rFonts w:ascii="Times" w:hAnsi="Times"/>
          <w:sz w:val="24"/>
          <w:szCs w:val="24"/>
        </w:rPr>
        <w:t xml:space="preserve">ine apă </w:t>
      </w:r>
      <w:r w:rsidRPr="004228FE">
        <w:rPr>
          <w:rFonts w:ascii="Times" w:hAnsi="Times"/>
          <w:sz w:val="24"/>
          <w:szCs w:val="24"/>
        </w:rPr>
        <w:t>este asigurată de creşterea dimensiunii doage</w:t>
      </w:r>
      <w:r w:rsidR="004C08B8" w:rsidRPr="004228FE">
        <w:rPr>
          <w:rFonts w:ascii="Times" w:hAnsi="Times"/>
          <w:sz w:val="24"/>
          <w:szCs w:val="24"/>
        </w:rPr>
        <w:t>i celei mai scurte. T</w:t>
      </w:r>
      <w:r w:rsidRPr="004228FE">
        <w:rPr>
          <w:rFonts w:ascii="Times" w:hAnsi="Times"/>
          <w:sz w:val="24"/>
          <w:szCs w:val="24"/>
        </w:rPr>
        <w:t>ot aşa stau lucrurile şi în cazul</w:t>
      </w:r>
      <w:r w:rsidR="004C08B8" w:rsidRPr="004228FE">
        <w:rPr>
          <w:rFonts w:ascii="Times" w:hAnsi="Times"/>
          <w:sz w:val="24"/>
          <w:szCs w:val="24"/>
        </w:rPr>
        <w:t xml:space="preserve"> unei biserici sau organizaţii.</w:t>
      </w:r>
    </w:p>
    <w:p w:rsidR="00117978" w:rsidRPr="004228FE" w:rsidRDefault="00117978" w:rsidP="00117978">
      <w:pPr>
        <w:pStyle w:val="ColorfulList-Accent1"/>
        <w:spacing w:after="0" w:line="240" w:lineRule="auto"/>
        <w:ind w:left="0"/>
        <w:rPr>
          <w:rFonts w:ascii="Times" w:hAnsi="Times" w:cs="Times New Roman"/>
          <w:sz w:val="24"/>
          <w:szCs w:val="24"/>
        </w:rPr>
      </w:pPr>
    </w:p>
    <w:p w:rsidR="00117978" w:rsidRPr="004228FE" w:rsidRDefault="00117978" w:rsidP="00117978">
      <w:pPr>
        <w:pStyle w:val="ColorfulList-Accent1"/>
        <w:spacing w:after="0" w:line="240" w:lineRule="auto"/>
        <w:ind w:left="0"/>
        <w:rPr>
          <w:rFonts w:ascii="Times" w:hAnsi="Times" w:cs="Times New Roman"/>
          <w:sz w:val="24"/>
          <w:szCs w:val="24"/>
        </w:rPr>
      </w:pPr>
      <w:r w:rsidRPr="004228FE">
        <w:rPr>
          <w:rFonts w:ascii="Times" w:hAnsi="Times" w:cs="Times New Roman"/>
          <w:sz w:val="24"/>
          <w:szCs w:val="24"/>
        </w:rPr>
        <w:t xml:space="preserve">Menţionăm că simpla prezenţă a acestor trăsături calitative în viaţa şi în lucrarea unei biserici nu asigură, în mod automat, creşterea ei, dacă ele nu se dezvoltă şi nu ajung la parametri optimi. </w:t>
      </w:r>
    </w:p>
    <w:p w:rsidR="00117978" w:rsidRPr="004228FE" w:rsidRDefault="00117978" w:rsidP="00117978">
      <w:pPr>
        <w:pStyle w:val="ColorfulList-Accent1"/>
        <w:spacing w:after="0" w:line="240" w:lineRule="auto"/>
        <w:ind w:left="0"/>
        <w:rPr>
          <w:rFonts w:ascii="Times" w:hAnsi="Times" w:cs="Times New Roman"/>
          <w:sz w:val="24"/>
          <w:szCs w:val="24"/>
        </w:rPr>
      </w:pPr>
    </w:p>
    <w:p w:rsidR="00117978" w:rsidRPr="004228FE" w:rsidRDefault="00117978" w:rsidP="00117978">
      <w:pPr>
        <w:pStyle w:val="ColorfulList-Accent1"/>
        <w:spacing w:after="0" w:line="240" w:lineRule="auto"/>
        <w:ind w:left="0"/>
        <w:rPr>
          <w:rFonts w:ascii="Times" w:hAnsi="Times" w:cs="Times New Roman"/>
          <w:sz w:val="24"/>
          <w:szCs w:val="24"/>
        </w:rPr>
      </w:pPr>
      <w:r w:rsidRPr="004228FE">
        <w:rPr>
          <w:rFonts w:ascii="Times" w:hAnsi="Times" w:cs="Times New Roman"/>
          <w:sz w:val="24"/>
          <w:szCs w:val="24"/>
        </w:rPr>
        <w:t>Să luăm pentru exemplificare serviciile de închinare inspiratoare. În bisericile în care prezenţa şi lucrarea Duhului Sfânt este mai degrabă presupusă decât conştientizată, participarea oamenilor la serviciile de închinare este privită ca o datorie şi nu ca o bucurie relaxantă şi împlinitoare. Această realitate va influenţa, în mod decisiv, pasiunea cu care este privită închinarea comună, relaţiile dintre membri, cât şi preocuparea lor de a-şi folosi darurile în slujirea bisericii.</w:t>
      </w: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Identificarea factorilor care afectează creşterea şi diagnosticarea nivelului lor într-o biserică trebuie să se concretizeze în stabilirea unor practici fundamentele care asigură exercitarea funcţiilor bisericii la parametrii normali.</w:t>
      </w:r>
    </w:p>
    <w:p w:rsidR="00117978" w:rsidRPr="004228FE" w:rsidRDefault="00117978" w:rsidP="00117978">
      <w:pPr>
        <w:ind w:firstLine="720"/>
        <w:rPr>
          <w:rFonts w:ascii="Times" w:hAnsi="Times"/>
          <w:sz w:val="24"/>
          <w:szCs w:val="24"/>
          <w:lang w:val="ro-RO"/>
        </w:rPr>
      </w:pPr>
    </w:p>
    <w:p w:rsidR="00117978" w:rsidRPr="004228FE" w:rsidRDefault="00117978" w:rsidP="00117978">
      <w:pPr>
        <w:rPr>
          <w:rFonts w:ascii="Times" w:hAnsi="Times"/>
          <w:sz w:val="24"/>
          <w:szCs w:val="24"/>
          <w:lang w:val="ro-RO"/>
        </w:rPr>
      </w:pPr>
      <w:r w:rsidRPr="004228FE">
        <w:rPr>
          <w:rFonts w:ascii="Times" w:hAnsi="Times"/>
          <w:sz w:val="24"/>
          <w:szCs w:val="24"/>
          <w:lang w:val="ro-RO"/>
        </w:rPr>
        <w:t>Practici fundamentale:</w:t>
      </w:r>
    </w:p>
    <w:p w:rsidR="00117978" w:rsidRPr="004228FE" w:rsidRDefault="00117978" w:rsidP="00117978">
      <w:pPr>
        <w:ind w:firstLine="720"/>
        <w:rPr>
          <w:rFonts w:ascii="Times" w:hAnsi="Times"/>
          <w:sz w:val="24"/>
          <w:szCs w:val="24"/>
          <w:lang w:val="ro-RO"/>
        </w:rPr>
      </w:pPr>
    </w:p>
    <w:p w:rsidR="00117978" w:rsidRPr="004228FE" w:rsidRDefault="00117978"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1. Lucrarea orientată pe scop</w:t>
      </w:r>
    </w:p>
    <w:p w:rsidR="00117978" w:rsidRPr="004228FE" w:rsidRDefault="004C08B8"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Permite</w:t>
      </w:r>
      <w:r w:rsidR="00117978" w:rsidRPr="004228FE">
        <w:rPr>
          <w:rFonts w:ascii="Times" w:hAnsi="Times"/>
          <w:bCs/>
          <w:sz w:val="24"/>
          <w:szCs w:val="24"/>
          <w:lang w:val="ro-RO"/>
        </w:rPr>
        <w:t xml:space="preserve"> desfăşurarea vieţii şi lucrării bisericii după o filo</w:t>
      </w:r>
      <w:r w:rsidRPr="004228FE">
        <w:rPr>
          <w:rFonts w:ascii="Times" w:hAnsi="Times"/>
          <w:bCs/>
          <w:sz w:val="24"/>
          <w:szCs w:val="24"/>
          <w:lang w:val="ro-RO"/>
        </w:rPr>
        <w:t>s</w:t>
      </w:r>
      <w:r w:rsidR="00117978" w:rsidRPr="004228FE">
        <w:rPr>
          <w:rFonts w:ascii="Times" w:hAnsi="Times"/>
          <w:bCs/>
          <w:sz w:val="24"/>
          <w:szCs w:val="24"/>
          <w:lang w:val="ro-RO"/>
        </w:rPr>
        <w:t xml:space="preserve">ofie </w:t>
      </w:r>
      <w:r w:rsidRPr="004228FE">
        <w:rPr>
          <w:rFonts w:ascii="Times" w:hAnsi="Times"/>
          <w:bCs/>
          <w:sz w:val="24"/>
          <w:szCs w:val="24"/>
          <w:lang w:val="ro-RO"/>
        </w:rPr>
        <w:t xml:space="preserve">de lucrare </w:t>
      </w:r>
      <w:r w:rsidR="00117978" w:rsidRPr="004228FE">
        <w:rPr>
          <w:rFonts w:ascii="Times" w:hAnsi="Times"/>
          <w:bCs/>
          <w:sz w:val="24"/>
          <w:szCs w:val="24"/>
          <w:lang w:val="ro-RO"/>
        </w:rPr>
        <w:t>clară (cu valori biblice, scop, viziune, strategie, metode, activităţ</w:t>
      </w:r>
      <w:r w:rsidRPr="004228FE">
        <w:rPr>
          <w:rFonts w:ascii="Times" w:hAnsi="Times"/>
          <w:bCs/>
          <w:sz w:val="24"/>
          <w:szCs w:val="24"/>
          <w:lang w:val="ro-RO"/>
        </w:rPr>
        <w:t>i şi sisteme de evaluare clare)</w:t>
      </w:r>
      <w:r w:rsidR="00117978" w:rsidRPr="004228FE">
        <w:rPr>
          <w:rFonts w:ascii="Times" w:hAnsi="Times"/>
          <w:bCs/>
          <w:sz w:val="24"/>
          <w:szCs w:val="24"/>
          <w:lang w:val="ro-RO"/>
        </w:rPr>
        <w:t xml:space="preserve"> </w:t>
      </w:r>
      <w:r w:rsidR="00F73E43" w:rsidRPr="004228FE">
        <w:rPr>
          <w:rFonts w:ascii="Times" w:hAnsi="Times"/>
          <w:bCs/>
          <w:sz w:val="24"/>
          <w:szCs w:val="24"/>
          <w:lang w:val="ro-RO"/>
        </w:rPr>
        <w:t>ş</w:t>
      </w:r>
      <w:r w:rsidRPr="004228FE">
        <w:rPr>
          <w:rFonts w:ascii="Times" w:hAnsi="Times"/>
          <w:bCs/>
          <w:sz w:val="24"/>
          <w:szCs w:val="24"/>
          <w:lang w:val="ro-RO"/>
        </w:rPr>
        <w:t xml:space="preserve">i </w:t>
      </w:r>
      <w:r w:rsidR="00117978" w:rsidRPr="004228FE">
        <w:rPr>
          <w:rFonts w:ascii="Times" w:hAnsi="Times"/>
          <w:bCs/>
          <w:sz w:val="24"/>
          <w:szCs w:val="24"/>
          <w:lang w:val="ro-RO"/>
        </w:rPr>
        <w:t>asigur</w:t>
      </w:r>
      <w:r w:rsidRPr="004228FE">
        <w:rPr>
          <w:rFonts w:ascii="Times" w:hAnsi="Times"/>
          <w:bCs/>
          <w:sz w:val="24"/>
          <w:szCs w:val="24"/>
          <w:lang w:val="ro-RO"/>
        </w:rPr>
        <w:t>ă</w:t>
      </w:r>
      <w:r w:rsidR="00117978" w:rsidRPr="004228FE">
        <w:rPr>
          <w:rFonts w:ascii="Times" w:hAnsi="Times"/>
          <w:bCs/>
          <w:sz w:val="24"/>
          <w:szCs w:val="24"/>
          <w:lang w:val="ro-RO"/>
        </w:rPr>
        <w:t xml:space="preserve"> contextul în care factorii ce </w:t>
      </w:r>
      <w:r w:rsidRPr="004228FE">
        <w:rPr>
          <w:rFonts w:ascii="Times" w:hAnsi="Times"/>
          <w:bCs/>
          <w:sz w:val="24"/>
          <w:szCs w:val="24"/>
          <w:lang w:val="ro-RO"/>
        </w:rPr>
        <w:t xml:space="preserve">facilitează </w:t>
      </w:r>
      <w:r w:rsidR="00117978" w:rsidRPr="004228FE">
        <w:rPr>
          <w:rFonts w:ascii="Times" w:hAnsi="Times"/>
          <w:bCs/>
          <w:sz w:val="24"/>
          <w:szCs w:val="24"/>
          <w:lang w:val="ro-RO"/>
        </w:rPr>
        <w:t>creşterea bisericii funcţione</w:t>
      </w:r>
      <w:r w:rsidRPr="004228FE">
        <w:rPr>
          <w:rFonts w:ascii="Times" w:hAnsi="Times"/>
          <w:bCs/>
          <w:sz w:val="24"/>
          <w:szCs w:val="24"/>
          <w:lang w:val="ro-RO"/>
        </w:rPr>
        <w:t>ază</w:t>
      </w:r>
      <w:r w:rsidR="00117978" w:rsidRPr="004228FE">
        <w:rPr>
          <w:rFonts w:ascii="Times" w:hAnsi="Times"/>
          <w:bCs/>
          <w:sz w:val="24"/>
          <w:szCs w:val="24"/>
          <w:lang w:val="ro-RO"/>
        </w:rPr>
        <w:t xml:space="preserve"> la parametri normali.</w:t>
      </w:r>
    </w:p>
    <w:p w:rsidR="004C08B8" w:rsidRPr="004228FE" w:rsidRDefault="004C08B8" w:rsidP="00117978">
      <w:pPr>
        <w:pStyle w:val="BodyText2"/>
        <w:spacing w:after="0" w:line="240" w:lineRule="auto"/>
        <w:ind w:left="567" w:hanging="141"/>
        <w:rPr>
          <w:rFonts w:ascii="Times" w:hAnsi="Times"/>
          <w:bCs/>
          <w:sz w:val="24"/>
          <w:szCs w:val="24"/>
          <w:lang w:val="ro-RO"/>
        </w:rPr>
      </w:pPr>
    </w:p>
    <w:p w:rsidR="00117978" w:rsidRPr="004228FE" w:rsidRDefault="00117978"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 xml:space="preserve">2. Ucenicia ca mod de viaţă </w:t>
      </w:r>
    </w:p>
    <w:p w:rsidR="00117978" w:rsidRPr="004228FE" w:rsidRDefault="00117978"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Bisericile în care ucenicia este un mod de viaţă vor căuta, în mod permanent, integrarea tuturor activităţilor lor în acest context de ucenicie, ştiind că simpla existenţă a grupurilor mici nu este garanţia că în acea biserică se face ucenicie. Grupurile mici vor fi cadrul în care oamenii vor fi slujiţi şi îngrijiţi, dar şi ajutaţi să crească pentru ca, la rândul lor, să poată sluji pe alţii.</w:t>
      </w:r>
    </w:p>
    <w:p w:rsidR="004C08B8" w:rsidRPr="004228FE" w:rsidRDefault="004C08B8" w:rsidP="00117978">
      <w:pPr>
        <w:pStyle w:val="BodyText2"/>
        <w:spacing w:after="0" w:line="240" w:lineRule="auto"/>
        <w:ind w:left="567" w:hanging="141"/>
        <w:rPr>
          <w:rFonts w:ascii="Times" w:hAnsi="Times"/>
          <w:bCs/>
          <w:sz w:val="24"/>
          <w:szCs w:val="24"/>
          <w:lang w:val="ro-RO"/>
        </w:rPr>
      </w:pPr>
    </w:p>
    <w:p w:rsidR="00117978" w:rsidRPr="004228FE" w:rsidRDefault="00117978"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 xml:space="preserve">3. Împărtăşirea conducerii </w:t>
      </w:r>
    </w:p>
    <w:p w:rsidR="00117978" w:rsidRPr="004228FE" w:rsidRDefault="00117978"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 xml:space="preserve">Deciziile vor fi procesate, luate şi </w:t>
      </w:r>
      <w:r w:rsidR="004C08B8" w:rsidRPr="004228FE">
        <w:rPr>
          <w:rFonts w:ascii="Times" w:hAnsi="Times"/>
          <w:bCs/>
          <w:sz w:val="24"/>
          <w:szCs w:val="24"/>
          <w:lang w:val="ro-RO"/>
        </w:rPr>
        <w:t>implementate</w:t>
      </w:r>
      <w:r w:rsidRPr="004228FE">
        <w:rPr>
          <w:rFonts w:ascii="Times" w:hAnsi="Times"/>
          <w:bCs/>
          <w:sz w:val="24"/>
          <w:szCs w:val="24"/>
          <w:lang w:val="ro-RO"/>
        </w:rPr>
        <w:t xml:space="preserve"> în contextul echipei</w:t>
      </w:r>
      <w:r w:rsidR="004C08B8" w:rsidRPr="004228FE">
        <w:rPr>
          <w:rFonts w:ascii="Times" w:hAnsi="Times"/>
          <w:bCs/>
          <w:sz w:val="24"/>
          <w:szCs w:val="24"/>
          <w:lang w:val="ro-RO"/>
        </w:rPr>
        <w:t xml:space="preserve"> de conducere</w:t>
      </w:r>
      <w:r w:rsidRPr="004228FE">
        <w:rPr>
          <w:rFonts w:ascii="Times" w:hAnsi="Times"/>
          <w:bCs/>
          <w:sz w:val="24"/>
          <w:szCs w:val="24"/>
          <w:lang w:val="ro-RO"/>
        </w:rPr>
        <w:t xml:space="preserve">, </w:t>
      </w:r>
      <w:r w:rsidR="004C08B8" w:rsidRPr="004228FE">
        <w:rPr>
          <w:rFonts w:ascii="Times" w:hAnsi="Times"/>
          <w:bCs/>
          <w:sz w:val="24"/>
          <w:szCs w:val="24"/>
          <w:lang w:val="ro-RO"/>
        </w:rPr>
        <w:t xml:space="preserve">membrii echipei de conducere </w:t>
      </w:r>
      <w:r w:rsidRPr="004228FE">
        <w:rPr>
          <w:rFonts w:ascii="Times" w:hAnsi="Times"/>
          <w:bCs/>
          <w:sz w:val="24"/>
          <w:szCs w:val="24"/>
          <w:lang w:val="ro-RO"/>
        </w:rPr>
        <w:t xml:space="preserve">având ocazia </w:t>
      </w:r>
      <w:r w:rsidR="004C08B8" w:rsidRPr="004228FE">
        <w:rPr>
          <w:rFonts w:ascii="Times" w:hAnsi="Times"/>
          <w:bCs/>
          <w:sz w:val="24"/>
          <w:szCs w:val="24"/>
          <w:lang w:val="ro-RO"/>
        </w:rPr>
        <w:t>să</w:t>
      </w:r>
      <w:r w:rsidR="00F73E43" w:rsidRPr="004228FE">
        <w:rPr>
          <w:rFonts w:ascii="Times" w:hAnsi="Times"/>
          <w:bCs/>
          <w:sz w:val="24"/>
          <w:szCs w:val="24"/>
          <w:lang w:val="ro-RO"/>
        </w:rPr>
        <w:t xml:space="preserve"> se formeze în timp ce slujesc ş</w:t>
      </w:r>
      <w:r w:rsidR="004C08B8" w:rsidRPr="004228FE">
        <w:rPr>
          <w:rFonts w:ascii="Times" w:hAnsi="Times"/>
          <w:bCs/>
          <w:sz w:val="24"/>
          <w:szCs w:val="24"/>
          <w:lang w:val="ro-RO"/>
        </w:rPr>
        <w:t xml:space="preserve">i </w:t>
      </w:r>
      <w:r w:rsidRPr="004228FE">
        <w:rPr>
          <w:rFonts w:ascii="Times" w:hAnsi="Times"/>
          <w:bCs/>
          <w:sz w:val="24"/>
          <w:szCs w:val="24"/>
          <w:lang w:val="ro-RO"/>
        </w:rPr>
        <w:t xml:space="preserve">să-şi </w:t>
      </w:r>
      <w:r w:rsidR="004C08B8" w:rsidRPr="004228FE">
        <w:rPr>
          <w:rFonts w:ascii="Times" w:hAnsi="Times"/>
          <w:bCs/>
          <w:sz w:val="24"/>
          <w:szCs w:val="24"/>
          <w:lang w:val="ro-RO"/>
        </w:rPr>
        <w:t>aducă aportul nu doar la implementarea,</w:t>
      </w:r>
      <w:r w:rsidR="00F73E43" w:rsidRPr="004228FE">
        <w:rPr>
          <w:rFonts w:ascii="Times" w:hAnsi="Times"/>
          <w:bCs/>
          <w:sz w:val="24"/>
          <w:szCs w:val="24"/>
          <w:lang w:val="ro-RO"/>
        </w:rPr>
        <w:t xml:space="preserve"> ci ş</w:t>
      </w:r>
      <w:r w:rsidR="004C08B8" w:rsidRPr="004228FE">
        <w:rPr>
          <w:rFonts w:ascii="Times" w:hAnsi="Times"/>
          <w:bCs/>
          <w:sz w:val="24"/>
          <w:szCs w:val="24"/>
          <w:lang w:val="ro-RO"/>
        </w:rPr>
        <w:t>i la luarea deciziilor</w:t>
      </w:r>
      <w:r w:rsidRPr="004228FE">
        <w:rPr>
          <w:rFonts w:ascii="Times" w:hAnsi="Times"/>
          <w:bCs/>
          <w:sz w:val="24"/>
          <w:szCs w:val="24"/>
          <w:lang w:val="ro-RO"/>
        </w:rPr>
        <w:t>.</w:t>
      </w:r>
    </w:p>
    <w:p w:rsidR="004C08B8" w:rsidRPr="004228FE" w:rsidRDefault="004C08B8" w:rsidP="00117978">
      <w:pPr>
        <w:pStyle w:val="BodyText2"/>
        <w:spacing w:after="0" w:line="240" w:lineRule="auto"/>
        <w:ind w:left="567" w:hanging="141"/>
        <w:rPr>
          <w:rFonts w:ascii="Times" w:hAnsi="Times"/>
          <w:bCs/>
          <w:sz w:val="24"/>
          <w:szCs w:val="24"/>
          <w:lang w:val="ro-RO"/>
        </w:rPr>
      </w:pPr>
    </w:p>
    <w:p w:rsidR="00117978" w:rsidRPr="004228FE" w:rsidRDefault="00117978"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 xml:space="preserve">4. Administrarea biblică a creşterii </w:t>
      </w:r>
    </w:p>
    <w:p w:rsidR="00117978" w:rsidRPr="004228FE" w:rsidRDefault="00F73E43"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Creş</w:t>
      </w:r>
      <w:r w:rsidR="004C08B8" w:rsidRPr="004228FE">
        <w:rPr>
          <w:rFonts w:ascii="Times" w:hAnsi="Times"/>
          <w:bCs/>
          <w:sz w:val="24"/>
          <w:szCs w:val="24"/>
          <w:lang w:val="ro-RO"/>
        </w:rPr>
        <w:t>terea</w:t>
      </w:r>
      <w:r w:rsidRPr="004228FE">
        <w:rPr>
          <w:rFonts w:ascii="Times" w:hAnsi="Times"/>
          <w:bCs/>
          <w:sz w:val="24"/>
          <w:szCs w:val="24"/>
          <w:lang w:val="ro-RO"/>
        </w:rPr>
        <w:t xml:space="preserve"> bisericii va avea loc sănătos ş</w:t>
      </w:r>
      <w:r w:rsidR="004C08B8" w:rsidRPr="004228FE">
        <w:rPr>
          <w:rFonts w:ascii="Times" w:hAnsi="Times"/>
          <w:bCs/>
          <w:sz w:val="24"/>
          <w:szCs w:val="24"/>
          <w:lang w:val="ro-RO"/>
        </w:rPr>
        <w:t>i echilibrat, m</w:t>
      </w:r>
      <w:r w:rsidR="00117978" w:rsidRPr="004228FE">
        <w:rPr>
          <w:rFonts w:ascii="Times" w:hAnsi="Times"/>
          <w:bCs/>
          <w:sz w:val="24"/>
          <w:szCs w:val="24"/>
          <w:lang w:val="ro-RO"/>
        </w:rPr>
        <w:t xml:space="preserve">embrii bisericii </w:t>
      </w:r>
      <w:r w:rsidR="004C08B8" w:rsidRPr="004228FE">
        <w:rPr>
          <w:rFonts w:ascii="Times" w:hAnsi="Times"/>
          <w:bCs/>
          <w:sz w:val="24"/>
          <w:szCs w:val="24"/>
          <w:lang w:val="ro-RO"/>
        </w:rPr>
        <w:t xml:space="preserve">fiind </w:t>
      </w:r>
      <w:r w:rsidRPr="004228FE">
        <w:rPr>
          <w:rFonts w:ascii="Times" w:hAnsi="Times"/>
          <w:bCs/>
          <w:sz w:val="24"/>
          <w:szCs w:val="24"/>
          <w:lang w:val="ro-RO"/>
        </w:rPr>
        <w:t>echipaţ</w:t>
      </w:r>
      <w:r w:rsidR="00843B00" w:rsidRPr="004228FE">
        <w:rPr>
          <w:rFonts w:ascii="Times" w:hAnsi="Times"/>
          <w:bCs/>
          <w:sz w:val="24"/>
          <w:szCs w:val="24"/>
          <w:lang w:val="ro-RO"/>
        </w:rPr>
        <w:t xml:space="preserve">i, </w:t>
      </w:r>
      <w:r w:rsidR="00117978" w:rsidRPr="004228FE">
        <w:rPr>
          <w:rFonts w:ascii="Times" w:hAnsi="Times"/>
          <w:bCs/>
          <w:sz w:val="24"/>
          <w:szCs w:val="24"/>
          <w:lang w:val="ro-RO"/>
        </w:rPr>
        <w:t>asistaţi şi păstoriţi competent</w:t>
      </w:r>
      <w:r w:rsidR="00843B00" w:rsidRPr="004228FE">
        <w:rPr>
          <w:rFonts w:ascii="Times" w:hAnsi="Times"/>
          <w:bCs/>
          <w:sz w:val="24"/>
          <w:szCs w:val="24"/>
          <w:lang w:val="ro-RO"/>
        </w:rPr>
        <w:t xml:space="preserve"> în timp ce slujesc cu integrita</w:t>
      </w:r>
      <w:r w:rsidRPr="004228FE">
        <w:rPr>
          <w:rFonts w:ascii="Times" w:hAnsi="Times"/>
          <w:bCs/>
          <w:sz w:val="24"/>
          <w:szCs w:val="24"/>
          <w:lang w:val="ro-RO"/>
        </w:rPr>
        <w:t>te în baza chemării, pasiunii, şi competenţ</w:t>
      </w:r>
      <w:r w:rsidR="00843B00" w:rsidRPr="004228FE">
        <w:rPr>
          <w:rFonts w:ascii="Times" w:hAnsi="Times"/>
          <w:bCs/>
          <w:sz w:val="24"/>
          <w:szCs w:val="24"/>
          <w:lang w:val="ro-RO"/>
        </w:rPr>
        <w:t>ei lor.</w:t>
      </w:r>
      <w:r w:rsidR="00117978" w:rsidRPr="004228FE">
        <w:rPr>
          <w:rFonts w:ascii="Times" w:hAnsi="Times"/>
          <w:bCs/>
          <w:sz w:val="24"/>
          <w:szCs w:val="24"/>
          <w:lang w:val="ro-RO"/>
        </w:rPr>
        <w:t xml:space="preserve"> </w:t>
      </w:r>
      <w:r w:rsidR="00843B00" w:rsidRPr="004228FE">
        <w:rPr>
          <w:rFonts w:ascii="Times" w:hAnsi="Times"/>
          <w:bCs/>
          <w:sz w:val="24"/>
          <w:szCs w:val="24"/>
          <w:lang w:val="ro-RO"/>
        </w:rPr>
        <w:t>I</w:t>
      </w:r>
      <w:r w:rsidR="00117978" w:rsidRPr="004228FE">
        <w:rPr>
          <w:rFonts w:ascii="Times" w:hAnsi="Times"/>
          <w:bCs/>
          <w:sz w:val="24"/>
          <w:szCs w:val="24"/>
          <w:lang w:val="ro-RO"/>
        </w:rPr>
        <w:t xml:space="preserve">mpactul relaţiilor acestora şi impactul vieţilor trăite </w:t>
      </w:r>
      <w:r w:rsidRPr="004228FE">
        <w:rPr>
          <w:rFonts w:ascii="Times" w:hAnsi="Times"/>
          <w:bCs/>
          <w:sz w:val="24"/>
          <w:szCs w:val="24"/>
          <w:lang w:val="ro-RO"/>
        </w:rPr>
        <w:t>în lume ş</w:t>
      </w:r>
      <w:r w:rsidR="00843B00" w:rsidRPr="004228FE">
        <w:rPr>
          <w:rFonts w:ascii="Times" w:hAnsi="Times"/>
          <w:bCs/>
          <w:sz w:val="24"/>
          <w:szCs w:val="24"/>
          <w:lang w:val="ro-RO"/>
        </w:rPr>
        <w:t>i în biseri</w:t>
      </w:r>
      <w:r w:rsidRPr="004228FE">
        <w:rPr>
          <w:rFonts w:ascii="Times" w:hAnsi="Times"/>
          <w:bCs/>
          <w:sz w:val="24"/>
          <w:szCs w:val="24"/>
          <w:lang w:val="ro-RO"/>
        </w:rPr>
        <w:t>că facilitănd în cele din urmă ş</w:t>
      </w:r>
      <w:r w:rsidR="00843B00" w:rsidRPr="004228FE">
        <w:rPr>
          <w:rFonts w:ascii="Times" w:hAnsi="Times"/>
          <w:bCs/>
          <w:sz w:val="24"/>
          <w:szCs w:val="24"/>
          <w:lang w:val="ro-RO"/>
        </w:rPr>
        <w:t>i</w:t>
      </w:r>
      <w:r w:rsidRPr="004228FE">
        <w:rPr>
          <w:rFonts w:ascii="Times" w:hAnsi="Times"/>
          <w:bCs/>
          <w:sz w:val="24"/>
          <w:szCs w:val="24"/>
          <w:lang w:val="ro-RO"/>
        </w:rPr>
        <w:t xml:space="preserve"> creşterea numerică nu doar creş</w:t>
      </w:r>
      <w:r w:rsidR="00843B00" w:rsidRPr="004228FE">
        <w:rPr>
          <w:rFonts w:ascii="Times" w:hAnsi="Times"/>
          <w:bCs/>
          <w:sz w:val="24"/>
          <w:szCs w:val="24"/>
          <w:lang w:val="ro-RO"/>
        </w:rPr>
        <w:t>terea spirituală a bisericii</w:t>
      </w:r>
      <w:r w:rsidR="00117978" w:rsidRPr="004228FE">
        <w:rPr>
          <w:rFonts w:ascii="Times" w:hAnsi="Times"/>
          <w:bCs/>
          <w:sz w:val="24"/>
          <w:szCs w:val="24"/>
          <w:lang w:val="ro-RO"/>
        </w:rPr>
        <w:t>.</w:t>
      </w:r>
    </w:p>
    <w:p w:rsidR="004C08B8" w:rsidRPr="004228FE" w:rsidRDefault="004C08B8" w:rsidP="00117978">
      <w:pPr>
        <w:pStyle w:val="BodyText2"/>
        <w:spacing w:after="0" w:line="240" w:lineRule="auto"/>
        <w:ind w:left="567" w:hanging="141"/>
        <w:rPr>
          <w:rFonts w:ascii="Times" w:hAnsi="Times"/>
          <w:bCs/>
          <w:sz w:val="24"/>
          <w:szCs w:val="24"/>
          <w:lang w:val="ro-RO"/>
        </w:rPr>
      </w:pPr>
    </w:p>
    <w:p w:rsidR="00117978" w:rsidRPr="004228FE" w:rsidRDefault="00117978"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 xml:space="preserve">5. </w:t>
      </w:r>
      <w:r w:rsidR="00843B00" w:rsidRPr="004228FE">
        <w:rPr>
          <w:rFonts w:ascii="Times" w:hAnsi="Times"/>
          <w:bCs/>
          <w:sz w:val="24"/>
          <w:szCs w:val="24"/>
          <w:lang w:val="ro-RO"/>
        </w:rPr>
        <w:t>Dezvoltarea b</w:t>
      </w:r>
      <w:r w:rsidRPr="004228FE">
        <w:rPr>
          <w:rFonts w:ascii="Times" w:hAnsi="Times"/>
          <w:bCs/>
          <w:sz w:val="24"/>
          <w:szCs w:val="24"/>
          <w:lang w:val="ro-RO"/>
        </w:rPr>
        <w:t>iseric</w:t>
      </w:r>
      <w:r w:rsidR="00843B00" w:rsidRPr="004228FE">
        <w:rPr>
          <w:rFonts w:ascii="Times" w:hAnsi="Times"/>
          <w:bCs/>
          <w:sz w:val="24"/>
          <w:szCs w:val="24"/>
          <w:lang w:val="ro-RO"/>
        </w:rPr>
        <w:t>ii</w:t>
      </w:r>
      <w:r w:rsidRPr="004228FE">
        <w:rPr>
          <w:rFonts w:ascii="Times" w:hAnsi="Times"/>
          <w:bCs/>
          <w:sz w:val="24"/>
          <w:szCs w:val="24"/>
          <w:lang w:val="ro-RO"/>
        </w:rPr>
        <w:t xml:space="preserve"> cu impact global </w:t>
      </w:r>
    </w:p>
    <w:p w:rsidR="00117978" w:rsidRPr="004228FE" w:rsidRDefault="00843B00" w:rsidP="00117978">
      <w:pPr>
        <w:pStyle w:val="BodyText2"/>
        <w:spacing w:after="0" w:line="240" w:lineRule="auto"/>
        <w:ind w:left="567" w:hanging="141"/>
        <w:rPr>
          <w:rFonts w:ascii="Times" w:hAnsi="Times"/>
          <w:bCs/>
          <w:sz w:val="24"/>
          <w:szCs w:val="24"/>
          <w:lang w:val="ro-RO"/>
        </w:rPr>
      </w:pPr>
      <w:r w:rsidRPr="004228FE">
        <w:rPr>
          <w:rFonts w:ascii="Times" w:hAnsi="Times"/>
          <w:bCs/>
          <w:sz w:val="24"/>
          <w:szCs w:val="24"/>
          <w:lang w:val="ro-RO"/>
        </w:rPr>
        <w:t xml:space="preserve">În timp ce biserica lui Cristos în care slujim noi este în primul rând locală, biserica locală a fost concepută pentru a avea un impact global. </w:t>
      </w:r>
      <w:r w:rsidR="00117978" w:rsidRPr="004228FE">
        <w:rPr>
          <w:rFonts w:ascii="Times" w:hAnsi="Times"/>
          <w:bCs/>
          <w:sz w:val="24"/>
          <w:szCs w:val="24"/>
          <w:lang w:val="ro-RO"/>
        </w:rPr>
        <w:t>Dimensiunea globală a lucrării bisericii a fost subliniată în mod constant de Domnul Isus</w:t>
      </w:r>
      <w:r w:rsidRPr="004228FE">
        <w:rPr>
          <w:rFonts w:ascii="Times" w:hAnsi="Times"/>
          <w:bCs/>
          <w:sz w:val="24"/>
          <w:szCs w:val="24"/>
          <w:lang w:val="ro-RO"/>
        </w:rPr>
        <w:t xml:space="preserve"> atât în M</w:t>
      </w:r>
      <w:r w:rsidR="00F73E43" w:rsidRPr="004228FE">
        <w:rPr>
          <w:rFonts w:ascii="Times" w:hAnsi="Times"/>
          <w:bCs/>
          <w:sz w:val="24"/>
          <w:szCs w:val="24"/>
          <w:lang w:val="ro-RO"/>
        </w:rPr>
        <w:t>area însărcinare cât şi în predicţ</w:t>
      </w:r>
      <w:r w:rsidRPr="004228FE">
        <w:rPr>
          <w:rFonts w:ascii="Times" w:hAnsi="Times"/>
          <w:bCs/>
          <w:sz w:val="24"/>
          <w:szCs w:val="24"/>
          <w:lang w:val="ro-RO"/>
        </w:rPr>
        <w:t>ia din Fapte 1:8.</w:t>
      </w:r>
      <w:r w:rsidR="00117978" w:rsidRPr="004228FE">
        <w:rPr>
          <w:rFonts w:ascii="Times" w:hAnsi="Times"/>
          <w:bCs/>
          <w:sz w:val="24"/>
          <w:szCs w:val="24"/>
          <w:lang w:val="ro-RO"/>
        </w:rPr>
        <w:t xml:space="preserve"> </w:t>
      </w:r>
      <w:r w:rsidRPr="004228FE">
        <w:rPr>
          <w:rFonts w:ascii="Times" w:hAnsi="Times"/>
          <w:bCs/>
          <w:sz w:val="24"/>
          <w:szCs w:val="24"/>
          <w:lang w:val="ro-RO"/>
        </w:rPr>
        <w:t xml:space="preserve">Atunci </w:t>
      </w:r>
      <w:r w:rsidR="00117978" w:rsidRPr="004228FE">
        <w:rPr>
          <w:rFonts w:ascii="Times" w:hAnsi="Times"/>
          <w:bCs/>
          <w:sz w:val="24"/>
          <w:szCs w:val="24"/>
          <w:lang w:val="ro-RO"/>
        </w:rPr>
        <w:t xml:space="preserve">când biserica îşi îndreaptă atenţia şi efortul misionar </w:t>
      </w:r>
      <w:r w:rsidR="00F73E43" w:rsidRPr="004228FE">
        <w:rPr>
          <w:rFonts w:ascii="Times" w:hAnsi="Times"/>
          <w:bCs/>
          <w:sz w:val="24"/>
          <w:szCs w:val="24"/>
          <w:lang w:val="ro-RO"/>
        </w:rPr>
        <w:t>ş</w:t>
      </w:r>
      <w:r w:rsidR="007A6102" w:rsidRPr="004228FE">
        <w:rPr>
          <w:rFonts w:ascii="Times" w:hAnsi="Times"/>
          <w:bCs/>
          <w:sz w:val="24"/>
          <w:szCs w:val="24"/>
          <w:lang w:val="ro-RO"/>
        </w:rPr>
        <w:t xml:space="preserve">i </w:t>
      </w:r>
      <w:r w:rsidR="00117978" w:rsidRPr="004228FE">
        <w:rPr>
          <w:rFonts w:ascii="Times" w:hAnsi="Times"/>
          <w:bCs/>
          <w:sz w:val="24"/>
          <w:szCs w:val="24"/>
          <w:lang w:val="ro-RO"/>
        </w:rPr>
        <w:t xml:space="preserve">către lumea </w:t>
      </w:r>
      <w:r w:rsidRPr="004228FE">
        <w:rPr>
          <w:rFonts w:ascii="Times" w:hAnsi="Times"/>
          <w:bCs/>
          <w:sz w:val="24"/>
          <w:szCs w:val="24"/>
          <w:lang w:val="ro-RO"/>
        </w:rPr>
        <w:t xml:space="preserve">ne-evanghelizată </w:t>
      </w:r>
      <w:r w:rsidR="00117978" w:rsidRPr="004228FE">
        <w:rPr>
          <w:rFonts w:ascii="Times" w:hAnsi="Times"/>
          <w:bCs/>
          <w:sz w:val="24"/>
          <w:szCs w:val="24"/>
          <w:lang w:val="ro-RO"/>
        </w:rPr>
        <w:t xml:space="preserve">pentru care a murit Cristos, </w:t>
      </w:r>
      <w:r w:rsidR="007A6102" w:rsidRPr="004228FE">
        <w:rPr>
          <w:rFonts w:ascii="Times" w:hAnsi="Times"/>
          <w:bCs/>
          <w:sz w:val="24"/>
          <w:szCs w:val="24"/>
          <w:lang w:val="ro-RO"/>
        </w:rPr>
        <w:t>deplasându-se pe coordonatele etnice sau geografice, biserica lui Cristos devine globală, împlinind astfel visul lui Dumnezeu</w:t>
      </w:r>
      <w:r w:rsidR="00117978" w:rsidRPr="004228FE">
        <w:rPr>
          <w:rFonts w:ascii="Times" w:hAnsi="Times"/>
          <w:bCs/>
          <w:sz w:val="24"/>
          <w:szCs w:val="24"/>
          <w:lang w:val="ro-RO"/>
        </w:rPr>
        <w:t>.</w:t>
      </w:r>
    </w:p>
    <w:p w:rsidR="00117978" w:rsidRPr="004228FE" w:rsidRDefault="00117978" w:rsidP="00117978">
      <w:pPr>
        <w:pStyle w:val="BodyText2"/>
        <w:autoSpaceDE w:val="0"/>
        <w:spacing w:after="0" w:line="240" w:lineRule="auto"/>
        <w:rPr>
          <w:rFonts w:ascii="Times" w:hAnsi="Times"/>
        </w:rPr>
      </w:pPr>
    </w:p>
    <w:p w:rsidR="00117978" w:rsidRPr="004228FE" w:rsidRDefault="00117978" w:rsidP="00117978">
      <w:pPr>
        <w:pStyle w:val="BodyText2"/>
        <w:autoSpaceDE w:val="0"/>
        <w:spacing w:after="0" w:line="240" w:lineRule="auto"/>
        <w:rPr>
          <w:rFonts w:ascii="Times" w:hAnsi="Times"/>
          <w:bCs/>
          <w:sz w:val="24"/>
          <w:szCs w:val="24"/>
          <w:lang w:val="ro-RO"/>
        </w:rPr>
      </w:pPr>
      <w:r w:rsidRPr="004228FE">
        <w:rPr>
          <w:rFonts w:ascii="Times" w:hAnsi="Times"/>
          <w:bCs/>
          <w:sz w:val="24"/>
          <w:szCs w:val="24"/>
          <w:lang w:val="ro-RO"/>
        </w:rPr>
        <w:lastRenderedPageBreak/>
        <w:t xml:space="preserve">Concluzie: Misiunea bisericii este împlinirea visului lui Dumnezeu </w:t>
      </w:r>
      <w:r w:rsidR="007A6102" w:rsidRPr="004228FE">
        <w:rPr>
          <w:rFonts w:ascii="Times" w:hAnsi="Times"/>
          <w:bCs/>
          <w:sz w:val="24"/>
          <w:szCs w:val="24"/>
          <w:lang w:val="ro-RO"/>
        </w:rPr>
        <w:t xml:space="preserve">prin întruparea ei în fiecare etnie de pe glob sub </w:t>
      </w:r>
      <w:r w:rsidRPr="004228FE">
        <w:rPr>
          <w:rFonts w:ascii="Times" w:hAnsi="Times"/>
          <w:bCs/>
          <w:sz w:val="24"/>
          <w:szCs w:val="24"/>
          <w:lang w:val="ro-RO"/>
        </w:rPr>
        <w:t>călăuzirea şi împuternicirea Duhului Sfânt.</w:t>
      </w:r>
    </w:p>
    <w:p w:rsidR="00117978" w:rsidRPr="004228FE" w:rsidRDefault="00117978" w:rsidP="00117978">
      <w:pPr>
        <w:rPr>
          <w:rFonts w:ascii="Times" w:hAnsi="Times"/>
          <w:sz w:val="24"/>
          <w:szCs w:val="24"/>
          <w:lang w:val="ro-RO"/>
        </w:rPr>
      </w:pPr>
    </w:p>
    <w:p w:rsidR="00117978" w:rsidRPr="004228FE" w:rsidRDefault="00117978" w:rsidP="00117978">
      <w:pPr>
        <w:rPr>
          <w:rFonts w:ascii="Times" w:hAnsi="Times"/>
          <w:sz w:val="24"/>
          <w:szCs w:val="24"/>
          <w:lang w:val="ro-RO"/>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numPr>
          <w:ilvl w:val="0"/>
          <w:numId w:val="2"/>
        </w:numPr>
        <w:spacing w:after="170"/>
        <w:rPr>
          <w:rFonts w:ascii="Times" w:hAnsi="Times" w:cs="Times New Roman"/>
          <w:bCs/>
          <w:sz w:val="24"/>
          <w:szCs w:val="24"/>
        </w:rPr>
      </w:pPr>
      <w:r w:rsidRPr="004228FE">
        <w:rPr>
          <w:rFonts w:ascii="Times" w:hAnsi="Times" w:cs="Times New Roman"/>
          <w:bCs/>
          <w:sz w:val="24"/>
          <w:szCs w:val="24"/>
        </w:rPr>
        <w:t xml:space="preserve">Ciclul de viaţă al Bisericii           </w:t>
      </w:r>
      <w:r w:rsidRPr="004228FE">
        <w:rPr>
          <w:rFonts w:ascii="Times" w:hAnsi="Times" w:cs="Times New Roman"/>
          <w:bCs/>
          <w:sz w:val="24"/>
          <w:szCs w:val="24"/>
        </w:rPr>
        <w:tab/>
      </w:r>
      <w:r w:rsidRPr="004228FE">
        <w:rPr>
          <w:rFonts w:ascii="Times" w:hAnsi="Times" w:cs="Times New Roman"/>
          <w:bCs/>
          <w:sz w:val="24"/>
          <w:szCs w:val="24"/>
        </w:rPr>
        <w:tab/>
      </w:r>
      <w:r w:rsidRPr="004228FE">
        <w:rPr>
          <w:rFonts w:ascii="Times" w:hAnsi="Times" w:cs="Times New Roman"/>
          <w:bCs/>
          <w:sz w:val="24"/>
          <w:szCs w:val="24"/>
        </w:rPr>
        <w:tab/>
      </w:r>
      <w:r w:rsidRPr="004228FE">
        <w:rPr>
          <w:rFonts w:ascii="Times" w:hAnsi="Times" w:cs="Times New Roman"/>
          <w:bCs/>
          <w:sz w:val="24"/>
          <w:szCs w:val="24"/>
        </w:rPr>
        <w:tab/>
      </w:r>
      <w:r w:rsidRPr="004228FE">
        <w:rPr>
          <w:rFonts w:ascii="Times" w:hAnsi="Times" w:cs="Times New Roman"/>
          <w:bCs/>
          <w:sz w:val="24"/>
          <w:szCs w:val="24"/>
        </w:rPr>
        <w:tab/>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A. Modelul Bullard-Adizes</w:t>
      </w:r>
    </w:p>
    <w:p w:rsidR="00117978" w:rsidRPr="004228FE" w:rsidRDefault="00570F88" w:rsidP="00117978">
      <w:pPr>
        <w:pStyle w:val="PreformattedText"/>
        <w:spacing w:after="170"/>
        <w:rPr>
          <w:rFonts w:ascii="Times" w:hAnsi="Times" w:cs="Times New Roman"/>
          <w:sz w:val="24"/>
          <w:szCs w:val="24"/>
        </w:rPr>
      </w:pPr>
      <w:r w:rsidRPr="004228FE">
        <w:rPr>
          <w:rFonts w:ascii="Times" w:hAnsi="Times" w:cs="Times New Roman"/>
          <w:sz w:val="24"/>
          <w:szCs w:val="24"/>
        </w:rPr>
        <w:t>Similar cu ciclul de viaţă al unei organizaţ</w:t>
      </w:r>
      <w:r w:rsidR="00117978" w:rsidRPr="004228FE">
        <w:rPr>
          <w:rFonts w:ascii="Times" w:hAnsi="Times" w:cs="Times New Roman"/>
          <w:sz w:val="24"/>
          <w:szCs w:val="24"/>
        </w:rPr>
        <w:t>ii, dezvoltat de Adizes, George Bullard a dezvoltat un model destinat bisericii, bazat pe patru factori cheie, al căror raport determină stadiul în care se află, la un moment dat, o biserică anume. Aceşti patru factori sunt:</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V - Viziunea</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R - Relaţiile</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P - Programele</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M - Managementul </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Combinând cele două modele am ajuns la cel de mai jos:</w:t>
      </w: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sz w:val="24"/>
          <w:szCs w:val="24"/>
        </w:rPr>
      </w:pPr>
      <w:r w:rsidRPr="004228FE">
        <w:rPr>
          <w:rFonts w:ascii="Times" w:hAnsi="Times"/>
        </w:rPr>
        <w:object w:dxaOrig="7159" w:dyaOrig="5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276pt" o:ole="" filled="t">
            <v:fill color2="black"/>
            <v:imagedata r:id="rId8" o:title=""/>
          </v:shape>
          <o:OLEObject Type="Embed" ProgID="PowerPoint.Slide.12" ShapeID="_x0000_i1025" DrawAspect="Content" ObjectID="_1382813826" r:id="rId9"/>
        </w:object>
      </w:r>
    </w:p>
    <w:p w:rsidR="00117978" w:rsidRPr="004228FE" w:rsidRDefault="00117978" w:rsidP="00117978">
      <w:pPr>
        <w:pStyle w:val="NoSpacing"/>
        <w:rPr>
          <w:rFonts w:ascii="Times" w:hAnsi="Times"/>
          <w:sz w:val="24"/>
          <w:szCs w:val="24"/>
          <w:lang w:val="ro-RO"/>
        </w:rPr>
      </w:pPr>
      <w:r w:rsidRPr="004228FE">
        <w:rPr>
          <w:rFonts w:ascii="Times" w:hAnsi="Times"/>
          <w:sz w:val="24"/>
          <w:szCs w:val="24"/>
          <w:lang w:val="ro-RO"/>
        </w:rPr>
        <w:t>V:  Viziune / Conducere / Misiune / Scop / Sistem de valori</w:t>
      </w:r>
    </w:p>
    <w:p w:rsidR="00117978" w:rsidRPr="004228FE" w:rsidRDefault="00117978" w:rsidP="00117978">
      <w:pPr>
        <w:pStyle w:val="NoSpacing"/>
        <w:rPr>
          <w:rFonts w:ascii="Times" w:hAnsi="Times"/>
          <w:sz w:val="24"/>
          <w:szCs w:val="24"/>
          <w:lang w:val="ro-RO"/>
        </w:rPr>
      </w:pPr>
      <w:r w:rsidRPr="004228FE">
        <w:rPr>
          <w:rFonts w:ascii="Times" w:hAnsi="Times"/>
          <w:sz w:val="24"/>
          <w:szCs w:val="24"/>
          <w:lang w:val="ro-RO"/>
        </w:rPr>
        <w:t xml:space="preserve">R:  Relaţii / Experienţă / Ucenicie  </w:t>
      </w:r>
    </w:p>
    <w:p w:rsidR="00117978" w:rsidRPr="004228FE" w:rsidRDefault="00117978" w:rsidP="00117978">
      <w:pPr>
        <w:pStyle w:val="NoSpacing"/>
        <w:rPr>
          <w:rFonts w:ascii="Times" w:hAnsi="Times"/>
          <w:sz w:val="24"/>
          <w:szCs w:val="24"/>
          <w:lang w:val="ro-RO"/>
        </w:rPr>
      </w:pPr>
      <w:r w:rsidRPr="004228FE">
        <w:rPr>
          <w:rFonts w:ascii="Times" w:hAnsi="Times"/>
          <w:sz w:val="24"/>
          <w:szCs w:val="24"/>
          <w:lang w:val="ro-RO"/>
        </w:rPr>
        <w:t>P:  Programe / Evenimente / Slujire / Servicii / Activităţi</w:t>
      </w:r>
    </w:p>
    <w:p w:rsidR="00117978" w:rsidRPr="004228FE" w:rsidRDefault="00117978" w:rsidP="00117978">
      <w:pPr>
        <w:pStyle w:val="NoSpacing"/>
        <w:rPr>
          <w:rFonts w:ascii="Times" w:hAnsi="Times"/>
          <w:sz w:val="24"/>
          <w:szCs w:val="24"/>
          <w:lang w:val="ro-RO"/>
        </w:rPr>
      </w:pPr>
      <w:r w:rsidRPr="004228FE">
        <w:rPr>
          <w:rFonts w:ascii="Times" w:hAnsi="Times"/>
          <w:sz w:val="24"/>
          <w:szCs w:val="24"/>
          <w:lang w:val="ro-RO"/>
        </w:rPr>
        <w:t>M:  Management / Dare de socoteală / Sisteme / Resurse</w:t>
      </w:r>
    </w:p>
    <w:p w:rsidR="00117978" w:rsidRPr="004228FE" w:rsidRDefault="00117978" w:rsidP="00117978">
      <w:pPr>
        <w:pStyle w:val="NoSpacing"/>
        <w:rPr>
          <w:rFonts w:ascii="Times" w:hAnsi="Times"/>
          <w:sz w:val="24"/>
          <w:szCs w:val="24"/>
          <w:lang w:val="ro-RO"/>
        </w:rPr>
      </w:pP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a. Naşterea - Vrpm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Precedată de o stare de gestaţie care poate dura de la câteva luni la câţiva ani, nașterea este determinată şi caracterizată de pasiunea înflăcărată pentru împlinirea unei viziuni.</w:t>
      </w:r>
    </w:p>
    <w:p w:rsidR="00117978" w:rsidRPr="004228FE" w:rsidRDefault="007A6102" w:rsidP="00117978">
      <w:pPr>
        <w:pStyle w:val="PreformattedText"/>
        <w:spacing w:after="170"/>
        <w:rPr>
          <w:rFonts w:ascii="Times" w:hAnsi="Times" w:cs="Times New Roman"/>
          <w:sz w:val="24"/>
          <w:szCs w:val="24"/>
        </w:rPr>
      </w:pPr>
      <w:r w:rsidRPr="004228FE">
        <w:rPr>
          <w:rFonts w:ascii="Times" w:hAnsi="Times" w:cs="Times New Roman"/>
          <w:sz w:val="24"/>
          <w:szCs w:val="24"/>
        </w:rPr>
        <w:lastRenderedPageBreak/>
        <w:t>În această etapă s</w:t>
      </w:r>
      <w:r w:rsidR="00117978" w:rsidRPr="004228FE">
        <w:rPr>
          <w:rFonts w:ascii="Times" w:hAnsi="Times" w:cs="Times New Roman"/>
          <w:sz w:val="24"/>
          <w:szCs w:val="24"/>
        </w:rPr>
        <w:t>e creionează filo</w:t>
      </w:r>
      <w:r w:rsidRPr="004228FE">
        <w:rPr>
          <w:rFonts w:ascii="Times" w:hAnsi="Times" w:cs="Times New Roman"/>
          <w:sz w:val="24"/>
          <w:szCs w:val="24"/>
        </w:rPr>
        <w:t>s</w:t>
      </w:r>
      <w:r w:rsidR="00117978" w:rsidRPr="004228FE">
        <w:rPr>
          <w:rFonts w:ascii="Times" w:hAnsi="Times" w:cs="Times New Roman"/>
          <w:sz w:val="24"/>
          <w:szCs w:val="24"/>
        </w:rPr>
        <w:t xml:space="preserve">ofia de lucrare şi valorile fundamentale </w:t>
      </w:r>
      <w:r w:rsidRPr="004228FE">
        <w:rPr>
          <w:rFonts w:ascii="Times" w:hAnsi="Times" w:cs="Times New Roman"/>
          <w:sz w:val="24"/>
          <w:szCs w:val="24"/>
        </w:rPr>
        <w:t>ale noii biserici, grupul ţintă</w:t>
      </w:r>
      <w:r w:rsidR="00117978" w:rsidRPr="004228FE">
        <w:rPr>
          <w:rFonts w:ascii="Times" w:hAnsi="Times" w:cs="Times New Roman"/>
          <w:sz w:val="24"/>
          <w:szCs w:val="24"/>
        </w:rPr>
        <w:t xml:space="preserve"> şi logistica iniţială. Conducerea este asumată de iniţiatorul (iniţiatorii) viziunii, viziunea fiind factorul motrice în acest moment. </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b. Stadiul de bebeluş - VRpm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Alături de viziune, un rol important îl capătă relaţiile. Congregaţia este implicată într-un proces de dezvoltare a relaţionării intenţionale, cu scopul declarat de evanghelizare şi ucenicizare a grupului ţintă, însoţit de mentorarea membrilor din partea liderului care îşi motivează şi echipează membrii pentru împlinirea viziunii. Programele şi administrarea sunt pe plan secundar.</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c. Copilăria - VRPm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În timp ce viziunea şi relaţiile îşi păstrează importanţa, se simte nevoia focalizării energiei organizaţionale spre o structurare mai clară a activităţii, lucrării şi programelor bisericii. Programele şi proiectele sunt văzute ca determinante pentru împlinirea viziunii. Toate acestea solicită personal angajat, aşa că în această fază începe dezvoltarea staff-ului bisericii.</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d. Adolescenţa - VRPm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Este o prelungire logică a copilăriei, în care creşterea îşi face simţită pretenţiile. Programele şi proiectele dezvoltat</w:t>
      </w:r>
      <w:r w:rsidR="001F212E" w:rsidRPr="004228FE">
        <w:rPr>
          <w:rFonts w:ascii="Times" w:hAnsi="Times" w:cs="Times New Roman"/>
          <w:sz w:val="24"/>
          <w:szCs w:val="24"/>
        </w:rPr>
        <w:t>e solicită fonduri, facilităţi ş</w:t>
      </w:r>
      <w:r w:rsidRPr="004228FE">
        <w:rPr>
          <w:rFonts w:ascii="Times" w:hAnsi="Times" w:cs="Times New Roman"/>
          <w:sz w:val="24"/>
          <w:szCs w:val="24"/>
        </w:rPr>
        <w:t>i personal specializat, începând să se simtă nevoia unor sisteme manageriale şi a dezvoltării de lideri. Deşi viziunea şi relaţiile sunt în continuare importante, focusul se mută asupra programelor care sunt văzute drept mijloace eficiente pentru atingerea obiectivelor, având loc un transfer uşor dar sigur dinspre informal înspre formal. Procesul se lasă uneori cu scântei datorită opiniilor diferite cu privire la nevoia şi eficacitatea diferitelor programe, a vizibilităţii rolului jucat de fiecare, cât şi din cauza instabilităţii emoţionale specifice acestei etape.</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e. Stadiul de adult - VRPM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Cele patru componente sunt în echilibru. Lucrarea se dezvoltă armonios şi este caracterizată de creştere în toate planurile. Un accent deosebit cade asupra construirii facilităţilor cele mai bune, care să asigure dezvoltarea lucrării. Se dezvoltă structura managerială şi viaţa bisericii este guvernată de reguli precise.</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f. Maturitatea - vRPM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Succesul aduce relaxare şi estomparea viziunii. Managementul devine foarte important pentru consolidarea câştigului şi conservarea poziţiei. Programele şi slujirile sunt pline de succes, atât calitativ cât şi cantitativ. Marea majoritate a oamenilor nu anticipează că urmează apogeul, urmat de un declin. </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g. Cuibul gol - vRpM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Ceva nu mai merge şi oamenii încep să îşi manifeste vocal nemulţumirea. Viziunea este în mare part</w:t>
      </w:r>
      <w:r w:rsidR="001F212E" w:rsidRPr="004228FE">
        <w:rPr>
          <w:rFonts w:ascii="Times" w:hAnsi="Times" w:cs="Times New Roman"/>
          <w:sz w:val="24"/>
          <w:szCs w:val="24"/>
        </w:rPr>
        <w:t>e pierdută de către cei mai mulţ</w:t>
      </w:r>
      <w:r w:rsidRPr="004228FE">
        <w:rPr>
          <w:rFonts w:ascii="Times" w:hAnsi="Times" w:cs="Times New Roman"/>
          <w:sz w:val="24"/>
          <w:szCs w:val="24"/>
        </w:rPr>
        <w:t>i membri şi nu mai înflăcărează pe nimeni. Spiritul critic şi nostalgia vremurilor de altădată predomină. Apar conflicte majore în conducere. Programele continuă dar solicită eforturi sporite din cauza dezinteresului celor care sunt responsabili. Încrederea în lideri scade pe zi ce trece.</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h. Pensionarea - vrPM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Viziunea este pierdută cu desăvârşire, membrii vechi nu mai dezvoltă relaţii în scop evanghelistic, relaţionarea este doar pe bisericuţe, apare formalismul la toate nivelele, se încearcă atragerea de oameni noi cu programe noi, predomină disperarea şi nemulţumirea, pot apare rupturi de biserică, structurile administrative încă funcţionează bine dar nu pot aduce viaţă în biserică.</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lastRenderedPageBreak/>
        <w:t>i. Bătrâneţea - vrpM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Congregaţia este în expectativă, managementul e în control, nimic nu mai merge bine, viziunea: </w:t>
      </w:r>
      <w:r w:rsidRPr="004228FE">
        <w:rPr>
          <w:rFonts w:ascii="Times" w:hAnsi="Times" w:cs="Times New Roman"/>
          <w:i/>
          <w:iCs/>
          <w:sz w:val="24"/>
          <w:szCs w:val="24"/>
        </w:rPr>
        <w:t>ce este aceasta?</w:t>
      </w:r>
      <w:r w:rsidRPr="004228FE">
        <w:rPr>
          <w:rFonts w:ascii="Times" w:hAnsi="Times" w:cs="Times New Roman"/>
          <w:sz w:val="24"/>
          <w:szCs w:val="24"/>
        </w:rPr>
        <w:t xml:space="preserve">, relaţiile sunt adormite, programele sunt ineficiente şi plictisitoare, oamenii nu se implică, nu participă, cârtesc, sunt plini de teamă şi de amărăciune. Evenimentele importante au ajuns aniversările şi funeraliile.  </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j. Moartea - ---M</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Managementul asigură transferul proprietăţilor şi al ultimilor membri către altă biserică. </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Interacţiune: Vă invit acum ca, în grupe mici, să analizaţi bisericile prezentate în paragrafele de mai jos, stabilind în care fază se găsesc acestea (naştere, adolescenţă, maturitate, declin sau moarte). Paragrafe de analizat: F.Ap.2; F.Ap.13; F.Ap.19; F.Ap.20; Apoc.2:1-7; Apoc.3:1-6; Apoc.3:7-13; Apoc.3:14-22</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Notă: Fiecare grup mic va analiza un singur text biblic </w:t>
      </w: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bCs/>
          <w:sz w:val="24"/>
          <w:szCs w:val="24"/>
        </w:rPr>
      </w:pPr>
      <w:r w:rsidRPr="004228FE">
        <w:rPr>
          <w:rFonts w:ascii="Times" w:hAnsi="Times" w:cs="Times New Roman"/>
          <w:bCs/>
          <w:sz w:val="24"/>
          <w:szCs w:val="24"/>
        </w:rPr>
        <w:t>B. Consideraţii practice</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Modelul prezentat mai sus ne arată cele două direcţii posibile pentru biserică: una ascendentă, caracteristică unei creşteri sănătoase şi una descendentă, corespunz</w:t>
      </w:r>
      <w:r w:rsidR="001F212E" w:rsidRPr="004228FE">
        <w:rPr>
          <w:rFonts w:ascii="Times" w:hAnsi="Times" w:cs="Times New Roman"/>
          <w:sz w:val="24"/>
          <w:szCs w:val="24"/>
        </w:rPr>
        <w:t>atoare unei biserici în suferinţ</w:t>
      </w:r>
      <w:r w:rsidRPr="004228FE">
        <w:rPr>
          <w:rFonts w:ascii="Times" w:hAnsi="Times" w:cs="Times New Roman"/>
          <w:sz w:val="24"/>
          <w:szCs w:val="24"/>
        </w:rPr>
        <w:t>ă. Putem observa mersul firesc al lucrurilor în cadrul unei biserici în care se pierde dragostea dintâi, viziunea şi pasiunea pentru câştigarea lumii pentru Cristos, datorită succesului şi autosuficienţei, a focalizării pe programe şi pe management. Lucrurile însă nu trebuie să fie aşa.</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Fiecare etapă din viaţa bisericii poate fi definită de elementele principale care o compun şi o evaluare corectă poate fi suficientă pentru a trage semnalul de alarmă, în vederea readucerii bisericii pe o pantă ascendentă.</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În diagrama de mai jos putem observa că există elemente definitorii care ne ajută în a identifica unde ne aflăm cu biserica noastră. </w:t>
      </w:r>
    </w:p>
    <w:p w:rsidR="00117978" w:rsidRPr="004228FE" w:rsidRDefault="001F212E" w:rsidP="00117978">
      <w:pPr>
        <w:pStyle w:val="PreformattedText"/>
        <w:spacing w:after="170"/>
        <w:rPr>
          <w:rFonts w:ascii="Times" w:hAnsi="Times" w:cs="Times New Roman"/>
          <w:sz w:val="24"/>
          <w:szCs w:val="24"/>
        </w:rPr>
      </w:pPr>
      <w:r w:rsidRPr="004228FE">
        <w:rPr>
          <w:rFonts w:ascii="Times" w:hAnsi="Times"/>
        </w:rPr>
        <w:object w:dxaOrig="7087" w:dyaOrig="5318">
          <v:shape id="_x0000_i1026" type="#_x0000_t75" style="width:354.75pt;height:273.75pt" o:ole="" filled="t">
            <v:fill color2="black"/>
            <v:imagedata r:id="rId10" o:title=""/>
          </v:shape>
          <o:OLEObject Type="Embed" ProgID="PowerPoint.Slide.12" ShapeID="_x0000_i1026" DrawAspect="Content" ObjectID="_1382813827" r:id="rId11"/>
        </w:objec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lastRenderedPageBreak/>
        <w:t>În acelaşi sens, în diagrama de mai jos se observă că fiecare etape de viaţ</w:t>
      </w:r>
      <w:r w:rsidR="00F73E43" w:rsidRPr="004228FE">
        <w:rPr>
          <w:rFonts w:ascii="Times" w:hAnsi="Times" w:cs="Times New Roman"/>
          <w:sz w:val="24"/>
          <w:szCs w:val="24"/>
        </w:rPr>
        <w:t>ă a bisericii presupune existenţ</w:t>
      </w:r>
      <w:r w:rsidRPr="004228FE">
        <w:rPr>
          <w:rFonts w:ascii="Times" w:hAnsi="Times" w:cs="Times New Roman"/>
          <w:sz w:val="24"/>
          <w:szCs w:val="24"/>
        </w:rPr>
        <w:t>a unui lider adecvat etapei respective. Cineva dăruit lucrării de plantare a unei biserici nu este neapărat şi omul potrivit pentru dezvoltarea ei</w:t>
      </w:r>
      <w:r w:rsidR="002C79BE" w:rsidRPr="004228FE">
        <w:rPr>
          <w:rFonts w:ascii="Times" w:hAnsi="Times" w:cs="Times New Roman"/>
          <w:sz w:val="24"/>
          <w:szCs w:val="24"/>
        </w:rPr>
        <w:t>,</w:t>
      </w:r>
      <w:r w:rsidRPr="004228FE">
        <w:rPr>
          <w:rFonts w:ascii="Times" w:hAnsi="Times" w:cs="Times New Roman"/>
          <w:sz w:val="24"/>
          <w:szCs w:val="24"/>
        </w:rPr>
        <w:t xml:space="preserve"> iar pentru stoparea declinului observăm că e nevoie de lideri reformatori şi/sau revoluţionari.</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rPr>
        <w:object w:dxaOrig="7149" w:dyaOrig="5351">
          <v:shape id="_x0000_i1027" type="#_x0000_t75" style="width:357.75pt;height:275.25pt" o:ole="" filled="t">
            <v:fill color2="black"/>
            <v:imagedata r:id="rId12" o:title=""/>
          </v:shape>
          <o:OLEObject Type="Embed" ProgID="PowerPoint.Slide.12" ShapeID="_x0000_i1027" DrawAspect="Content" ObjectID="_1382813828" r:id="rId13"/>
        </w:object>
      </w: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bCs/>
          <w:sz w:val="24"/>
          <w:szCs w:val="24"/>
        </w:rPr>
      </w:pPr>
      <w:r w:rsidRPr="004228FE">
        <w:rPr>
          <w:rFonts w:ascii="Times" w:hAnsi="Times" w:cs="Times New Roman"/>
          <w:bCs/>
          <w:sz w:val="24"/>
          <w:szCs w:val="24"/>
        </w:rPr>
        <w:t>C. Puncte critice pentru transformarea ciclului de viaţă al bisericii</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Administrarea creşterii bisericii presupune o atitudine pro-activă în vederea introducerii măsurilor celor mai potrivite pentru readucerea bisericii pe o linie ascendentă. Există trei puncte critice în care se cere o intervenţie în vederea schimbării cursului firesc al lucrurilor, conform imaginii de mai jos.</w:t>
      </w: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r w:rsidRPr="004228FE">
        <w:rPr>
          <w:rFonts w:ascii="Times" w:hAnsi="Times"/>
        </w:rPr>
        <w:pict>
          <v:group id="_x0000_s1027" style="position:absolute;margin-left:58.1pt;margin-top:19.3pt;width:358.55pt;height:200.9pt;z-index:251656704;mso-wrap-distance-left:0;mso-wrap-distance-right:0" coordorigin="1162,386" coordsize="7170,4017">
            <o:lock v:ext="edit" text="t"/>
            <v:shape id="Object 1" o:spid="_x0000_s1028" type="#_x0000_t75" style="position:absolute;left:1162;top:386;width:7170;height:4017;mso-wrap-style:none;v-text-anchor:middle">
              <v:fill type="frame"/>
              <v:stroke joinstyle="round"/>
              <v:imagedata r:id="rId14" o:title=""/>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2752;top:1017;width:1072;height:841;rotation:335;mso-wrap-style:none;v-text-anchor:middle" fillcolor="black" strokeweight=".26mm">
              <v:stroke joinstyle="miter"/>
              <v:textpath style="font-family:&quot;Arial&quot;;font-weight:bold;v-text-kern:t" fitpath="t" string="Zona A"/>
            </v:shape>
            <v:shape id="_x0000_s1030" type="#_x0000_t136" style="position:absolute;left:4437;top:1912;width:1036;height:883;rotation:30;mso-wrap-style:none;v-text-anchor:middle" fillcolor="black" strokeweight=".26mm">
              <v:stroke joinstyle="miter"/>
              <v:textpath style="font-family:&quot;Arial&quot;;font-weight:bold;v-text-kern:t" fitpath="t" string="Zona B"/>
            </v:shape>
            <v:shape id="_x0000_s1031" type="#_x0000_t136" style="position:absolute;left:4818;top:2903;width:1045;height:898;rotation:55;mso-wrap-style:none;v-text-anchor:middle" fillcolor="black" strokeweight=".26mm">
              <v:stroke joinstyle="miter"/>
              <v:textpath style="font-family:&quot;Arial&quot;;font-weight:bold;v-text-kern:t" fitpath="t" string="Zona C"/>
            </v:shape>
          </v:group>
        </w:pict>
      </w:r>
      <w:r w:rsidRPr="004228FE">
        <w:rPr>
          <w:rFonts w:ascii="Times" w:hAnsi="Times" w:cs="Times New Roman"/>
          <w:sz w:val="24"/>
          <w:szCs w:val="24"/>
        </w:rPr>
        <w:t>Zona critică A: Reînnoire</w:t>
      </w:r>
    </w:p>
    <w:p w:rsidR="00117978" w:rsidRPr="004228FE" w:rsidRDefault="00117978" w:rsidP="00117978">
      <w:pPr>
        <w:pStyle w:val="PreformattedText"/>
        <w:spacing w:after="240"/>
        <w:rPr>
          <w:rFonts w:ascii="Times" w:hAnsi="Times" w:cs="Times New Roman"/>
          <w:sz w:val="24"/>
          <w:szCs w:val="24"/>
        </w:rPr>
      </w:pPr>
      <w:r w:rsidRPr="004228FE">
        <w:rPr>
          <w:rFonts w:ascii="Times" w:hAnsi="Times" w:cs="Times New Roman"/>
          <w:sz w:val="24"/>
          <w:szCs w:val="24"/>
        </w:rPr>
        <w:t xml:space="preserve"> </w:t>
      </w: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       </w:t>
      </w: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lastRenderedPageBreak/>
        <w:t>Introducerea schimbării în punctul critic A este o adevărată provocare, fiindcă biserica se află pe val şi nimeni nu întrevede că dincolo de creastă urmează un declin. În acest sens, reînnoirea presupune asumarea conştientă de riscuri şi se cere a fi făcută de o conducere vizionară.</w:t>
      </w:r>
    </w:p>
    <w:p w:rsidR="00117978" w:rsidRPr="004228FE" w:rsidRDefault="00117978" w:rsidP="00117978">
      <w:pPr>
        <w:pStyle w:val="PreformattedText"/>
        <w:spacing w:after="170"/>
        <w:rPr>
          <w:rFonts w:ascii="Times" w:hAnsi="Times" w:cs="Times New Roman"/>
          <w:i/>
          <w:sz w:val="24"/>
          <w:szCs w:val="24"/>
        </w:rPr>
      </w:pP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Zona </w:t>
      </w:r>
      <w:r w:rsidR="002C79BE" w:rsidRPr="004228FE">
        <w:rPr>
          <w:rFonts w:ascii="Times" w:hAnsi="Times" w:cs="Times New Roman"/>
          <w:sz w:val="24"/>
          <w:szCs w:val="24"/>
        </w:rPr>
        <w:t>c</w:t>
      </w:r>
      <w:r w:rsidRPr="004228FE">
        <w:rPr>
          <w:rFonts w:ascii="Times" w:hAnsi="Times" w:cs="Times New Roman"/>
          <w:sz w:val="24"/>
          <w:szCs w:val="24"/>
        </w:rPr>
        <w:t>ritică B: Revitalizare</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Introducerea de schimbări transformatoare în această fază este mai uşor de făcut deoarece încă există vitalitate în biserică, pe fondul conştientizării intrării în declin. Schimbarea necesită existenţa unei conduceri reformatoare.</w:t>
      </w:r>
    </w:p>
    <w:p w:rsidR="00117978" w:rsidRPr="004228FE" w:rsidRDefault="00117978" w:rsidP="00117978">
      <w:pPr>
        <w:pStyle w:val="PreformattedText"/>
        <w:spacing w:after="170"/>
        <w:rPr>
          <w:rFonts w:ascii="Times" w:hAnsi="Times" w:cs="Times New Roman"/>
          <w:i/>
          <w:sz w:val="24"/>
          <w:szCs w:val="24"/>
        </w:rPr>
      </w:pPr>
    </w:p>
    <w:p w:rsidR="00117978" w:rsidRPr="004228FE" w:rsidRDefault="002C79BE" w:rsidP="00117978">
      <w:pPr>
        <w:pStyle w:val="PreformattedText"/>
        <w:spacing w:after="170"/>
        <w:rPr>
          <w:rFonts w:ascii="Times" w:hAnsi="Times" w:cs="Times New Roman"/>
          <w:sz w:val="24"/>
          <w:szCs w:val="24"/>
        </w:rPr>
      </w:pPr>
      <w:r w:rsidRPr="004228FE">
        <w:rPr>
          <w:rFonts w:ascii="Times" w:hAnsi="Times" w:cs="Times New Roman"/>
          <w:sz w:val="24"/>
          <w:szCs w:val="24"/>
        </w:rPr>
        <w:t>Zona c</w:t>
      </w:r>
      <w:r w:rsidR="00117978" w:rsidRPr="004228FE">
        <w:rPr>
          <w:rFonts w:ascii="Times" w:hAnsi="Times" w:cs="Times New Roman"/>
          <w:sz w:val="24"/>
          <w:szCs w:val="24"/>
        </w:rPr>
        <w:t>ritică C: Redezvoltare (Salvare de la moarte)</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Bisericile aflate în punctul C sunt în pericol de moarte. Salvarea de la moarte este îngreunată de faptul că cei mai mulţi nu conştientizează starea critică în care se află biserica şi îşi pun speranţa într-un program nou sau într-o reţetă a succesului experimentat de alţii. Implementarea schimbării necesită existenţa unei conduceri revoluţionare.</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rPr>
        <w:pict>
          <v:shapetype id="_x0000_t202" coordsize="21600,21600" o:spt="202" path="m,l,21600r21600,l21600,xe">
            <v:stroke joinstyle="miter"/>
            <v:path gradientshapeok="t" o:connecttype="rect"/>
          </v:shapetype>
          <v:shape id="_x0000_s1032" type="#_x0000_t202" style="position:absolute;margin-left:-382.85pt;margin-top:8.1pt;width:65.1pt;height:90.2pt;z-index:251657728;mso-wrap-distance-left:9.05pt;mso-wrap-distance-right:9.05pt" stroked="f">
            <v:fill opacity="0" color2="black"/>
            <v:textbox inset="0,0,0,0">
              <w:txbxContent>
                <w:p w:rsidR="0074478A" w:rsidRDefault="0074478A">
                  <w:pPr>
                    <w:pStyle w:val="PreformattedText"/>
                    <w:spacing w:after="170"/>
                  </w:pPr>
                </w:p>
              </w:txbxContent>
            </v:textbox>
          </v:shape>
        </w:pict>
      </w:r>
      <w:r w:rsidRPr="004228FE">
        <w:rPr>
          <w:rFonts w:ascii="Times" w:hAnsi="Times" w:cs="Times New Roman"/>
          <w:sz w:val="24"/>
          <w:szCs w:val="24"/>
        </w:rPr>
        <w:t xml:space="preserve">După cum se poate înţelege din diagrama de jos, energia necesară transformării este cu atât mai mare cu cât procesul de transformare este indus mai târziu.  </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  </w:t>
      </w:r>
    </w:p>
    <w:p w:rsidR="00117978" w:rsidRPr="004228FE" w:rsidRDefault="00117978" w:rsidP="00117978">
      <w:pPr>
        <w:pStyle w:val="PreformattedText"/>
        <w:spacing w:after="170"/>
        <w:rPr>
          <w:rFonts w:ascii="Times" w:hAnsi="Times" w:cs="Times New Roman"/>
          <w:sz w:val="24"/>
          <w:szCs w:val="24"/>
          <w:lang w:val="ro-RO"/>
        </w:rPr>
      </w:pPr>
    </w:p>
    <w:p w:rsidR="00117978" w:rsidRPr="004228FE" w:rsidRDefault="00953257" w:rsidP="00117978">
      <w:pPr>
        <w:pStyle w:val="PreformattedText"/>
        <w:spacing w:after="170"/>
        <w:rPr>
          <w:rFonts w:ascii="Times" w:hAnsi="Times" w:cs="Times New Roman"/>
          <w:sz w:val="24"/>
          <w:szCs w:val="24"/>
        </w:rPr>
      </w:pPr>
      <w:r w:rsidRPr="004228FE">
        <w:rPr>
          <w:rFonts w:ascii="Times" w:hAnsi="Times"/>
        </w:rPr>
        <w:pict>
          <v:group id="_x0000_s1033" style="position:absolute;margin-left:29.75pt;margin-top:11.05pt;width:415.35pt;height:322.35pt;z-index:251658752;mso-wrap-distance-left:0;mso-wrap-distance-right:0" coordorigin="633,117" coordsize="8268,6996">
            <o:lock v:ext="edit" text="t"/>
            <v:shape id="Object 1" o:spid="_x0000_s1034" type="#_x0000_t75" style="position:absolute;left:633;top:905;width:8268;height:6208;mso-wrap-style:none;v-text-anchor:middle">
              <v:fill type="frame"/>
              <v:stroke joinstyle="round"/>
              <v:imagedata r:id="rId15" o:title=""/>
            </v:shape>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35" type="#_x0000_t175" style="position:absolute;left:2730;top:2257;width:1180;height:713;rotation:342;mso-wrap-style:none;v-text-anchor:middle" adj="7200" fillcolor="black" stroked="f">
              <v:textpath style="font-family:&quot;Arial&quot;;font-weight:bold;v-text-kern:t" fitpath="t" string="Reînnoire"/>
            </v:shape>
            <v:shape id="_x0000_s1036" type="#_x0000_t175" style="position:absolute;left:3464;top:2739;width:1453;height:788;rotation:342;mso-wrap-style:none;v-text-anchor:middle" adj="7200" fillcolor="black" stroked="f">
              <v:textpath style="font-family:&quot;Arial&quot;;font-weight:bold;v-text-kern:t" fitpath="t" string="Reînsufleţire"/>
            </v:shape>
            <v:shape id="_x0000_s1037" type="#_x0000_t175" style="position:absolute;left:4610;top:4320;width:1558;height:603;mso-wrap-style:none;v-text-anchor:middle" adj="7200" fillcolor="black" stroked="f">
              <v:textpath style="font-family:&quot;Arial&quot;;font-weight:bold;v-text-kern:t" fitpath="t" string="Redezvoltare"/>
            </v:shape>
            <v:shape id="_x0000_s1038" type="#_x0000_t175" style="position:absolute;left:3613;top:5132;width:2021;height:781;rotation:348;mso-wrap-style:none;v-text-anchor:middle" adj="7200" fillcolor="black" stroked="f">
              <v:textpath style="font-family:&quot;Times New Roman&quot;;font-weight:bold;v-text-kern:t" fitpath="t" string="Moarte salvatoare"/>
            </v:shape>
            <v:shape id="_x0000_s1039" type="#_x0000_t136" style="position:absolute;left:1544;top:-564;width:2001;height:956;rotation:285;mso-wrap-style:none;v-text-anchor:middle" fillcolor="black" stroked="f">
              <v:textpath style="font-family:&quot;Arial&quot;;font-weight:bold;v-text-kern:t" fitpath="t" string="Reînnoirea viziunii"/>
            </v:shape>
          </v:group>
        </w:pict>
      </w:r>
    </w:p>
    <w:p w:rsidR="00117978" w:rsidRPr="004228FE" w:rsidRDefault="00117978" w:rsidP="00117978">
      <w:pPr>
        <w:pStyle w:val="PreformattedText"/>
        <w:spacing w:after="170"/>
        <w:rPr>
          <w:rFonts w:ascii="Times" w:hAnsi="Times" w:cs="Times New Roman"/>
          <w:sz w:val="24"/>
          <w:szCs w:val="24"/>
          <w:lang w:val="ro-RO"/>
        </w:rPr>
      </w:pPr>
      <w:r w:rsidRPr="004228FE">
        <w:rPr>
          <w:rFonts w:ascii="Times" w:hAnsi="Times"/>
        </w:rPr>
        <w:pict>
          <v:shape id="_x0000_s1040" type="#_x0000_t202" style="position:absolute;margin-left:313.1pt;margin-top:15.45pt;width:76.45pt;height:41.5pt;z-index:251659776;mso-wrap-distance-left:9.05pt;mso-wrap-distance-right:9.05pt" stroked="f">
            <v:fill color2="black"/>
            <v:textbox inset="0,0,0,0">
              <w:txbxContent>
                <w:p w:rsidR="0074478A" w:rsidRDefault="0074478A">
                  <w:pPr>
                    <w:rPr>
                      <w:b/>
                      <w:sz w:val="24"/>
                      <w:szCs w:val="24"/>
                    </w:rPr>
                  </w:pPr>
                </w:p>
                <w:p w:rsidR="0074478A" w:rsidRDefault="0074478A">
                  <w:pPr>
                    <w:rPr>
                      <w:b/>
                      <w:sz w:val="24"/>
                      <w:szCs w:val="24"/>
                    </w:rPr>
                  </w:pPr>
                  <w:r>
                    <w:rPr>
                      <w:b/>
                      <w:sz w:val="24"/>
                      <w:szCs w:val="24"/>
                    </w:rPr>
                    <w:t>Cuibul gol</w:t>
                  </w:r>
                </w:p>
              </w:txbxContent>
            </v:textbox>
          </v:shape>
        </w:pict>
      </w: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      </w:t>
      </w:r>
    </w:p>
    <w:p w:rsidR="00117978" w:rsidRPr="004228FE" w:rsidRDefault="00117978" w:rsidP="00117978">
      <w:pPr>
        <w:pStyle w:val="PreformattedText"/>
        <w:spacing w:after="170"/>
        <w:rPr>
          <w:rFonts w:ascii="Times" w:hAnsi="Times" w:cs="Times New Roman"/>
          <w:sz w:val="24"/>
          <w:szCs w:val="24"/>
        </w:rPr>
      </w:pPr>
      <w:r w:rsidRPr="004228FE">
        <w:rPr>
          <w:rFonts w:ascii="Times" w:hAnsi="Times" w:cs="Times New Roman"/>
          <w:sz w:val="24"/>
          <w:szCs w:val="24"/>
        </w:rPr>
        <w:t xml:space="preserve">            </w:t>
      </w: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PreformattedText"/>
        <w:spacing w:after="170"/>
        <w:rPr>
          <w:rFonts w:ascii="Times" w:hAnsi="Times"/>
        </w:rPr>
      </w:pPr>
    </w:p>
    <w:p w:rsidR="00117978" w:rsidRPr="004228FE" w:rsidRDefault="00117978" w:rsidP="00117978">
      <w:pPr>
        <w:pStyle w:val="PreformattedText"/>
        <w:spacing w:after="170"/>
        <w:rPr>
          <w:rFonts w:ascii="Times" w:hAnsi="Times"/>
        </w:rPr>
      </w:pPr>
    </w:p>
    <w:p w:rsidR="00953257" w:rsidRPr="004228FE" w:rsidRDefault="00953257" w:rsidP="00117978">
      <w:pPr>
        <w:pStyle w:val="PreformattedText"/>
        <w:spacing w:after="170"/>
        <w:ind w:left="567"/>
        <w:rPr>
          <w:rFonts w:ascii="Times" w:hAnsi="Times" w:cs="Times New Roman"/>
          <w:sz w:val="24"/>
          <w:szCs w:val="24"/>
        </w:rPr>
      </w:pPr>
    </w:p>
    <w:p w:rsidR="004228FE" w:rsidRPr="004228FE" w:rsidRDefault="004228FE" w:rsidP="00117978">
      <w:pPr>
        <w:pStyle w:val="PreformattedText"/>
        <w:spacing w:after="170"/>
        <w:ind w:left="567"/>
        <w:rPr>
          <w:rFonts w:ascii="Times" w:hAnsi="Times" w:cs="Times New Roman"/>
          <w:sz w:val="24"/>
          <w:szCs w:val="24"/>
        </w:rPr>
      </w:pPr>
    </w:p>
    <w:p w:rsidR="00117978" w:rsidRPr="004228FE" w:rsidRDefault="00117978" w:rsidP="00117978">
      <w:pPr>
        <w:pStyle w:val="PreformattedText"/>
        <w:spacing w:after="170"/>
        <w:ind w:left="567"/>
        <w:rPr>
          <w:rFonts w:ascii="Times" w:hAnsi="Times" w:cs="Times New Roman"/>
          <w:sz w:val="24"/>
          <w:szCs w:val="24"/>
        </w:rPr>
      </w:pPr>
      <w:r w:rsidRPr="004228FE">
        <w:rPr>
          <w:rFonts w:ascii="Times" w:hAnsi="Times" w:cs="Times New Roman"/>
          <w:sz w:val="24"/>
          <w:szCs w:val="24"/>
        </w:rPr>
        <w:lastRenderedPageBreak/>
        <w:t>Anexa</w:t>
      </w:r>
    </w:p>
    <w:tbl>
      <w:tblPr>
        <w:tblW w:w="10080" w:type="dxa"/>
        <w:tblInd w:w="57" w:type="dxa"/>
        <w:tblLayout w:type="fixed"/>
        <w:tblCellMar>
          <w:left w:w="57" w:type="dxa"/>
          <w:right w:w="28" w:type="dxa"/>
        </w:tblCellMar>
        <w:tblLook w:val="0000"/>
      </w:tblPr>
      <w:tblGrid>
        <w:gridCol w:w="993"/>
        <w:gridCol w:w="992"/>
        <w:gridCol w:w="1134"/>
        <w:gridCol w:w="992"/>
        <w:gridCol w:w="992"/>
        <w:gridCol w:w="993"/>
        <w:gridCol w:w="1417"/>
        <w:gridCol w:w="1276"/>
        <w:gridCol w:w="1291"/>
      </w:tblGrid>
      <w:tr w:rsidR="00117978" w:rsidRPr="004228FE" w:rsidTr="0074478A">
        <w:trPr>
          <w:trHeight w:val="326"/>
        </w:trPr>
        <w:tc>
          <w:tcPr>
            <w:tcW w:w="993" w:type="dxa"/>
            <w:tcBorders>
              <w:top w:val="single" w:sz="4" w:space="0" w:color="000000"/>
              <w:left w:val="single" w:sz="4" w:space="0" w:color="000000"/>
              <w:bottom w:val="single" w:sz="20" w:space="0" w:color="000000"/>
            </w:tcBorders>
            <w:shd w:val="clear" w:color="auto" w:fill="auto"/>
          </w:tcPr>
          <w:p w:rsidR="00117978" w:rsidRPr="004228FE" w:rsidRDefault="00117978" w:rsidP="00117978">
            <w:pPr>
              <w:snapToGrid w:val="0"/>
              <w:spacing w:before="60" w:after="60" w:line="228" w:lineRule="auto"/>
              <w:rPr>
                <w:rFonts w:ascii="Times" w:hAnsi="Times"/>
                <w:sz w:val="16"/>
                <w:szCs w:val="16"/>
                <w:lang w:val="ro-RO"/>
              </w:rPr>
            </w:pPr>
          </w:p>
        </w:tc>
        <w:tc>
          <w:tcPr>
            <w:tcW w:w="992" w:type="dxa"/>
            <w:tcBorders>
              <w:top w:val="single" w:sz="4" w:space="0" w:color="000000"/>
              <w:left w:val="single" w:sz="4" w:space="0" w:color="000000"/>
              <w:bottom w:val="single" w:sz="20" w:space="0" w:color="000000"/>
            </w:tcBorders>
            <w:shd w:val="clear" w:color="auto" w:fill="auto"/>
          </w:tcPr>
          <w:p w:rsidR="00117978" w:rsidRPr="004228FE" w:rsidRDefault="00117978" w:rsidP="00117978">
            <w:pPr>
              <w:snapToGrid w:val="0"/>
              <w:spacing w:before="60" w:after="60" w:line="228" w:lineRule="auto"/>
              <w:rPr>
                <w:rFonts w:ascii="Times" w:hAnsi="Times"/>
                <w:sz w:val="16"/>
                <w:szCs w:val="16"/>
                <w:lang w:val="ro-RO"/>
              </w:rPr>
            </w:pPr>
            <w:r w:rsidRPr="004228FE">
              <w:rPr>
                <w:rFonts w:ascii="Times" w:hAnsi="Times"/>
                <w:sz w:val="16"/>
                <w:szCs w:val="16"/>
                <w:lang w:val="ro-RO"/>
              </w:rPr>
              <w:t>Viziune</w:t>
            </w:r>
          </w:p>
        </w:tc>
        <w:tc>
          <w:tcPr>
            <w:tcW w:w="1134" w:type="dxa"/>
            <w:tcBorders>
              <w:top w:val="single" w:sz="4" w:space="0" w:color="000000"/>
              <w:left w:val="single" w:sz="4" w:space="0" w:color="000000"/>
              <w:bottom w:val="single" w:sz="20" w:space="0" w:color="000000"/>
            </w:tcBorders>
            <w:shd w:val="clear" w:color="auto" w:fill="auto"/>
          </w:tcPr>
          <w:p w:rsidR="00117978" w:rsidRPr="004228FE" w:rsidRDefault="00117978" w:rsidP="00117978">
            <w:pPr>
              <w:snapToGrid w:val="0"/>
              <w:spacing w:before="60" w:after="60" w:line="228" w:lineRule="auto"/>
              <w:rPr>
                <w:rFonts w:ascii="Times" w:hAnsi="Times"/>
                <w:sz w:val="16"/>
                <w:szCs w:val="16"/>
                <w:lang w:val="ro-RO"/>
              </w:rPr>
            </w:pPr>
            <w:r w:rsidRPr="004228FE">
              <w:rPr>
                <w:rFonts w:ascii="Times" w:hAnsi="Times"/>
                <w:sz w:val="16"/>
                <w:szCs w:val="16"/>
                <w:lang w:val="ro-RO"/>
              </w:rPr>
              <w:t>Rela</w:t>
            </w:r>
            <w:r w:rsidR="00953257" w:rsidRPr="004228FE">
              <w:rPr>
                <w:rFonts w:ascii="Times" w:hAnsi="Times" w:cs="Calibri"/>
                <w:sz w:val="16"/>
                <w:szCs w:val="16"/>
                <w:lang w:val="ro-RO"/>
              </w:rPr>
              <w:t>ţ</w:t>
            </w:r>
            <w:r w:rsidRPr="004228FE">
              <w:rPr>
                <w:rFonts w:ascii="Times" w:hAnsi="Times"/>
                <w:sz w:val="16"/>
                <w:szCs w:val="16"/>
                <w:lang w:val="ro-RO"/>
              </w:rPr>
              <w:t>ii</w:t>
            </w:r>
          </w:p>
        </w:tc>
        <w:tc>
          <w:tcPr>
            <w:tcW w:w="992" w:type="dxa"/>
            <w:tcBorders>
              <w:top w:val="single" w:sz="4" w:space="0" w:color="000000"/>
              <w:left w:val="single" w:sz="4" w:space="0" w:color="000000"/>
              <w:bottom w:val="single" w:sz="20" w:space="0" w:color="000000"/>
            </w:tcBorders>
            <w:shd w:val="clear" w:color="auto" w:fill="auto"/>
          </w:tcPr>
          <w:p w:rsidR="00117978" w:rsidRPr="004228FE" w:rsidRDefault="00117978" w:rsidP="00117978">
            <w:pPr>
              <w:snapToGrid w:val="0"/>
              <w:spacing w:before="60" w:after="60" w:line="228" w:lineRule="auto"/>
              <w:rPr>
                <w:rFonts w:ascii="Times" w:hAnsi="Times"/>
                <w:sz w:val="16"/>
                <w:szCs w:val="16"/>
                <w:lang w:val="ro-RO"/>
              </w:rPr>
            </w:pPr>
            <w:r w:rsidRPr="004228FE">
              <w:rPr>
                <w:rFonts w:ascii="Times" w:hAnsi="Times"/>
                <w:sz w:val="16"/>
                <w:szCs w:val="16"/>
                <w:lang w:val="ro-RO"/>
              </w:rPr>
              <w:t xml:space="preserve">Programe </w:t>
            </w:r>
          </w:p>
        </w:tc>
        <w:tc>
          <w:tcPr>
            <w:tcW w:w="992" w:type="dxa"/>
            <w:tcBorders>
              <w:top w:val="single" w:sz="4" w:space="0" w:color="000000"/>
              <w:left w:val="single" w:sz="4" w:space="0" w:color="000000"/>
              <w:bottom w:val="single" w:sz="20" w:space="0" w:color="000000"/>
            </w:tcBorders>
            <w:shd w:val="clear" w:color="auto" w:fill="auto"/>
          </w:tcPr>
          <w:p w:rsidR="00117978" w:rsidRPr="004228FE" w:rsidRDefault="00117978" w:rsidP="00117978">
            <w:pPr>
              <w:snapToGrid w:val="0"/>
              <w:spacing w:before="60" w:after="60" w:line="228" w:lineRule="auto"/>
              <w:rPr>
                <w:rFonts w:ascii="Times" w:hAnsi="Times"/>
                <w:sz w:val="16"/>
                <w:szCs w:val="16"/>
                <w:lang w:val="ro-RO"/>
              </w:rPr>
            </w:pPr>
            <w:r w:rsidRPr="004228FE">
              <w:rPr>
                <w:rFonts w:ascii="Times" w:hAnsi="Times"/>
                <w:sz w:val="16"/>
                <w:szCs w:val="16"/>
                <w:lang w:val="ro-RO"/>
              </w:rPr>
              <w:t xml:space="preserve">Management </w:t>
            </w:r>
          </w:p>
        </w:tc>
        <w:tc>
          <w:tcPr>
            <w:tcW w:w="993" w:type="dxa"/>
            <w:tcBorders>
              <w:top w:val="single" w:sz="4" w:space="0" w:color="000000"/>
              <w:left w:val="single" w:sz="4" w:space="0" w:color="000000"/>
              <w:bottom w:val="single" w:sz="20" w:space="0" w:color="000000"/>
            </w:tcBorders>
            <w:shd w:val="clear" w:color="auto" w:fill="auto"/>
          </w:tcPr>
          <w:p w:rsidR="00117978" w:rsidRPr="004228FE" w:rsidRDefault="00117978" w:rsidP="00117978">
            <w:pPr>
              <w:snapToGrid w:val="0"/>
              <w:spacing w:before="60" w:after="60" w:line="228" w:lineRule="auto"/>
              <w:rPr>
                <w:rFonts w:ascii="Times" w:hAnsi="Times"/>
                <w:sz w:val="16"/>
                <w:szCs w:val="16"/>
                <w:lang w:val="ro-RO"/>
              </w:rPr>
            </w:pPr>
            <w:r w:rsidRPr="004228FE">
              <w:rPr>
                <w:rFonts w:ascii="Times" w:hAnsi="Times"/>
                <w:sz w:val="16"/>
                <w:szCs w:val="16"/>
                <w:lang w:val="ro-RO"/>
              </w:rPr>
              <w:t>Emo</w:t>
            </w:r>
            <w:r w:rsidR="00953257" w:rsidRPr="004228FE">
              <w:rPr>
                <w:rFonts w:ascii="Times" w:hAnsi="Times" w:cs="Calibri"/>
                <w:sz w:val="16"/>
                <w:szCs w:val="16"/>
                <w:lang w:val="ro-RO"/>
              </w:rPr>
              <w:t>ţ</w:t>
            </w:r>
            <w:r w:rsidRPr="004228FE">
              <w:rPr>
                <w:rFonts w:ascii="Times" w:hAnsi="Times"/>
                <w:sz w:val="16"/>
                <w:szCs w:val="16"/>
                <w:lang w:val="ro-RO"/>
              </w:rPr>
              <w:t>ie</w:t>
            </w:r>
          </w:p>
        </w:tc>
        <w:tc>
          <w:tcPr>
            <w:tcW w:w="1417" w:type="dxa"/>
            <w:tcBorders>
              <w:top w:val="single" w:sz="4" w:space="0" w:color="000000"/>
              <w:left w:val="single" w:sz="4" w:space="0" w:color="000000"/>
              <w:bottom w:val="single" w:sz="20" w:space="0" w:color="000000"/>
            </w:tcBorders>
            <w:shd w:val="clear" w:color="auto" w:fill="auto"/>
          </w:tcPr>
          <w:p w:rsidR="00117978" w:rsidRPr="004228FE" w:rsidRDefault="00117978" w:rsidP="00117978">
            <w:pPr>
              <w:snapToGrid w:val="0"/>
              <w:spacing w:before="60" w:after="60" w:line="228" w:lineRule="auto"/>
              <w:rPr>
                <w:rFonts w:ascii="Times" w:hAnsi="Times"/>
                <w:sz w:val="16"/>
                <w:szCs w:val="16"/>
                <w:lang w:val="ro-RO"/>
              </w:rPr>
            </w:pPr>
            <w:r w:rsidRPr="004228FE">
              <w:rPr>
                <w:rFonts w:ascii="Times" w:hAnsi="Times"/>
                <w:sz w:val="16"/>
                <w:szCs w:val="16"/>
                <w:lang w:val="ro-RO"/>
              </w:rPr>
              <w:t xml:space="preserve">Comportament </w:t>
            </w:r>
          </w:p>
        </w:tc>
        <w:tc>
          <w:tcPr>
            <w:tcW w:w="1276" w:type="dxa"/>
            <w:tcBorders>
              <w:top w:val="single" w:sz="4" w:space="0" w:color="000000"/>
              <w:left w:val="single" w:sz="4" w:space="0" w:color="000000"/>
              <w:bottom w:val="single" w:sz="20" w:space="0" w:color="000000"/>
            </w:tcBorders>
            <w:shd w:val="clear" w:color="auto" w:fill="auto"/>
          </w:tcPr>
          <w:p w:rsidR="00117978" w:rsidRPr="004228FE" w:rsidRDefault="00117978" w:rsidP="00117978">
            <w:pPr>
              <w:snapToGrid w:val="0"/>
              <w:spacing w:before="60" w:after="60" w:line="228" w:lineRule="auto"/>
              <w:rPr>
                <w:rFonts w:ascii="Times" w:hAnsi="Times"/>
                <w:sz w:val="16"/>
                <w:szCs w:val="16"/>
                <w:lang w:val="ro-RO"/>
              </w:rPr>
            </w:pPr>
            <w:r w:rsidRPr="004228FE">
              <w:rPr>
                <w:rFonts w:ascii="Times" w:hAnsi="Times"/>
                <w:sz w:val="16"/>
                <w:szCs w:val="16"/>
                <w:lang w:val="ro-RO"/>
              </w:rPr>
              <w:t>Probleme</w:t>
            </w:r>
          </w:p>
        </w:tc>
        <w:tc>
          <w:tcPr>
            <w:tcW w:w="1291" w:type="dxa"/>
            <w:tcBorders>
              <w:top w:val="single" w:sz="4" w:space="0" w:color="000000"/>
              <w:left w:val="single" w:sz="4" w:space="0" w:color="000000"/>
              <w:bottom w:val="single" w:sz="20" w:space="0" w:color="000000"/>
              <w:right w:val="single" w:sz="4" w:space="0" w:color="000000"/>
            </w:tcBorders>
            <w:shd w:val="clear" w:color="auto" w:fill="auto"/>
          </w:tcPr>
          <w:p w:rsidR="00117978" w:rsidRPr="004228FE" w:rsidRDefault="00117978" w:rsidP="00117978">
            <w:pPr>
              <w:snapToGrid w:val="0"/>
              <w:spacing w:before="60" w:after="60" w:line="228" w:lineRule="auto"/>
              <w:rPr>
                <w:rFonts w:ascii="Times" w:hAnsi="Times"/>
                <w:sz w:val="16"/>
                <w:szCs w:val="16"/>
                <w:lang w:val="ro-RO"/>
              </w:rPr>
            </w:pPr>
            <w:r w:rsidRPr="004228FE">
              <w:rPr>
                <w:rFonts w:ascii="Times" w:hAnsi="Times"/>
                <w:sz w:val="16"/>
                <w:szCs w:val="16"/>
                <w:lang w:val="ro-RO"/>
              </w:rPr>
              <w:t>Nevoi</w:t>
            </w:r>
          </w:p>
        </w:tc>
      </w:tr>
      <w:tr w:rsidR="00117978" w:rsidRPr="004228FE" w:rsidTr="0074478A">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Na</w:t>
            </w:r>
            <w:r w:rsidRPr="004228FE">
              <w:rPr>
                <w:rFonts w:ascii="Times" w:hAnsi="Times" w:cs="Calibri"/>
                <w:sz w:val="16"/>
                <w:szCs w:val="16"/>
                <w:lang w:val="ro-RO"/>
              </w:rPr>
              <w:t>ș</w:t>
            </w:r>
            <w:r w:rsidRPr="004228FE">
              <w:rPr>
                <w:rFonts w:ascii="Times" w:hAnsi="Times"/>
                <w:sz w:val="16"/>
                <w:szCs w:val="16"/>
                <w:lang w:val="ro-RO"/>
              </w:rPr>
              <w:t>tere</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Dominantă</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Se întâmplă neinten</w:t>
            </w:r>
            <w:r w:rsidR="001B2427" w:rsidRPr="004228FE">
              <w:rPr>
                <w:rFonts w:ascii="Times" w:hAnsi="Times" w:cs="Calibri"/>
                <w:sz w:val="16"/>
                <w:szCs w:val="16"/>
                <w:lang w:val="ro-RO"/>
              </w:rPr>
              <w:t>ţ</w:t>
            </w:r>
            <w:r w:rsidRPr="004228FE">
              <w:rPr>
                <w:rFonts w:ascii="Times" w:hAnsi="Times"/>
                <w:sz w:val="16"/>
                <w:szCs w:val="16"/>
                <w:lang w:val="ro-RO"/>
              </w:rPr>
              <w:t>ionat</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Numai ce este necesar</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Informal</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Pasiune</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Stabile</w:t>
            </w:r>
            <w:r w:rsidR="001B2427" w:rsidRPr="004228FE">
              <w:rPr>
                <w:rFonts w:ascii="Times" w:hAnsi="Times" w:cs="Calibri"/>
                <w:sz w:val="16"/>
                <w:szCs w:val="16"/>
                <w:lang w:val="ro-RO"/>
              </w:rPr>
              <w:t>ş</w:t>
            </w:r>
            <w:r w:rsidRPr="004228FE">
              <w:rPr>
                <w:rFonts w:ascii="Times" w:hAnsi="Times"/>
                <w:sz w:val="16"/>
                <w:szCs w:val="16"/>
                <w:lang w:val="ro-RO"/>
              </w:rPr>
              <w:t>te viziunea pe termen lung</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Stabileste  evanghelizarea </w:t>
            </w:r>
            <w:r w:rsidR="001B2427" w:rsidRPr="004228FE">
              <w:rPr>
                <w:rFonts w:ascii="Times" w:hAnsi="Times"/>
                <w:sz w:val="16"/>
                <w:szCs w:val="16"/>
                <w:lang w:val="ro-RO"/>
              </w:rPr>
              <w:t>ş</w:t>
            </w:r>
            <w:r w:rsidRPr="004228FE">
              <w:rPr>
                <w:rFonts w:ascii="Times" w:hAnsi="Times"/>
                <w:sz w:val="16"/>
                <w:szCs w:val="16"/>
                <w:lang w:val="ro-RO"/>
              </w:rPr>
              <w:t>i filo</w:t>
            </w:r>
            <w:r w:rsidR="002C79BE" w:rsidRPr="004228FE">
              <w:rPr>
                <w:rFonts w:ascii="Times" w:hAnsi="Times"/>
                <w:sz w:val="16"/>
                <w:szCs w:val="16"/>
                <w:lang w:val="ro-RO"/>
              </w:rPr>
              <w:t>s</w:t>
            </w:r>
            <w:r w:rsidRPr="004228FE">
              <w:rPr>
                <w:rFonts w:ascii="Times" w:hAnsi="Times"/>
                <w:sz w:val="16"/>
                <w:szCs w:val="16"/>
                <w:lang w:val="ro-RO"/>
              </w:rPr>
              <w:t>ofia de cre</w:t>
            </w:r>
            <w:r w:rsidR="001B2427" w:rsidRPr="004228FE">
              <w:rPr>
                <w:rFonts w:ascii="Times" w:hAnsi="Times" w:cs="Calibri"/>
                <w:sz w:val="16"/>
                <w:szCs w:val="16"/>
                <w:lang w:val="ro-RO"/>
              </w:rPr>
              <w:t>ş</w:t>
            </w:r>
            <w:r w:rsidRPr="004228FE">
              <w:rPr>
                <w:rFonts w:ascii="Times" w:hAnsi="Times"/>
                <w:sz w:val="16"/>
                <w:szCs w:val="16"/>
                <w:lang w:val="ro-RO"/>
              </w:rPr>
              <w:t xml:space="preserve">tere </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Stabile</w:t>
            </w:r>
            <w:r w:rsidR="001B2427" w:rsidRPr="004228FE">
              <w:rPr>
                <w:rFonts w:ascii="Times" w:hAnsi="Times" w:cs="Calibri"/>
                <w:sz w:val="16"/>
                <w:szCs w:val="16"/>
                <w:lang w:val="ro-RO"/>
              </w:rPr>
              <w:t>ş</w:t>
            </w:r>
            <w:r w:rsidRPr="004228FE">
              <w:rPr>
                <w:rFonts w:ascii="Times" w:hAnsi="Times"/>
                <w:sz w:val="16"/>
                <w:szCs w:val="16"/>
                <w:lang w:val="ro-RO"/>
              </w:rPr>
              <w:t>te stilul de conducere</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Poate să rămână pastorul fondator?</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Se va schimba stilul laic de conducere?</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2C79BE" w:rsidP="002C79BE">
            <w:pPr>
              <w:snapToGrid w:val="0"/>
              <w:spacing w:line="228" w:lineRule="auto"/>
              <w:rPr>
                <w:rFonts w:ascii="Times" w:hAnsi="Times"/>
                <w:sz w:val="16"/>
                <w:szCs w:val="16"/>
                <w:lang w:val="ro-RO"/>
              </w:rPr>
            </w:pPr>
            <w:r w:rsidRPr="004228FE">
              <w:rPr>
                <w:rFonts w:ascii="Times" w:hAnsi="Times"/>
                <w:sz w:val="16"/>
                <w:szCs w:val="16"/>
                <w:lang w:val="ro-RO"/>
              </w:rPr>
              <w:t>Dezvoltarea</w:t>
            </w:r>
            <w:r w:rsidR="00117978" w:rsidRPr="004228FE">
              <w:rPr>
                <w:rFonts w:ascii="Times" w:hAnsi="Times"/>
                <w:sz w:val="16"/>
                <w:szCs w:val="16"/>
                <w:lang w:val="ro-RO"/>
              </w:rPr>
              <w:t xml:space="preserve"> </w:t>
            </w:r>
            <w:r w:rsidRPr="004228FE">
              <w:rPr>
                <w:rFonts w:ascii="Times" w:hAnsi="Times"/>
                <w:sz w:val="16"/>
                <w:szCs w:val="16"/>
                <w:lang w:val="ro-RO"/>
              </w:rPr>
              <w:t>inten</w:t>
            </w:r>
            <w:r w:rsidR="001B2427" w:rsidRPr="004228FE">
              <w:rPr>
                <w:rFonts w:ascii="Times" w:hAnsi="Times"/>
                <w:sz w:val="16"/>
                <w:szCs w:val="16"/>
                <w:lang w:val="ro-RO"/>
              </w:rPr>
              <w:t>ţ</w:t>
            </w:r>
            <w:r w:rsidRPr="004228FE">
              <w:rPr>
                <w:rFonts w:ascii="Times" w:hAnsi="Times"/>
                <w:sz w:val="16"/>
                <w:szCs w:val="16"/>
                <w:lang w:val="ro-RO"/>
              </w:rPr>
              <w:t xml:space="preserve">ionată a </w:t>
            </w:r>
            <w:r w:rsidR="00117978" w:rsidRPr="004228FE">
              <w:rPr>
                <w:rFonts w:ascii="Times" w:hAnsi="Times"/>
                <w:sz w:val="16"/>
                <w:szCs w:val="16"/>
                <w:lang w:val="ro-RO"/>
              </w:rPr>
              <w:t>rela</w:t>
            </w:r>
            <w:r w:rsidR="001B2427" w:rsidRPr="004228FE">
              <w:rPr>
                <w:rFonts w:ascii="Times" w:hAnsi="Times" w:cs="Calibri"/>
                <w:sz w:val="16"/>
                <w:szCs w:val="16"/>
                <w:lang w:val="ro-RO"/>
              </w:rPr>
              <w:t>ţ</w:t>
            </w:r>
            <w:r w:rsidR="00117978" w:rsidRPr="004228FE">
              <w:rPr>
                <w:rFonts w:ascii="Times" w:hAnsi="Times"/>
                <w:sz w:val="16"/>
                <w:szCs w:val="16"/>
                <w:lang w:val="ro-RO"/>
              </w:rPr>
              <w:t>ii</w:t>
            </w:r>
            <w:r w:rsidRPr="004228FE">
              <w:rPr>
                <w:rFonts w:ascii="Times" w:hAnsi="Times"/>
                <w:sz w:val="16"/>
                <w:szCs w:val="16"/>
                <w:lang w:val="ro-RO"/>
              </w:rPr>
              <w:t>lor</w:t>
            </w:r>
          </w:p>
        </w:tc>
      </w:tr>
      <w:tr w:rsidR="00117978" w:rsidRPr="004228FE" w:rsidTr="0074478A">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Bebeluș</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Dominantă</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2C79BE" w:rsidP="00117978">
            <w:pPr>
              <w:snapToGrid w:val="0"/>
              <w:spacing w:line="228" w:lineRule="auto"/>
              <w:rPr>
                <w:rFonts w:ascii="Times" w:hAnsi="Times"/>
                <w:sz w:val="16"/>
                <w:szCs w:val="16"/>
                <w:lang w:val="ro-RO"/>
              </w:rPr>
            </w:pPr>
            <w:r w:rsidRPr="004228FE">
              <w:rPr>
                <w:rFonts w:ascii="Times" w:hAnsi="Times"/>
                <w:sz w:val="16"/>
                <w:szCs w:val="16"/>
                <w:lang w:val="ro-RO"/>
              </w:rPr>
              <w:t>Înce</w:t>
            </w:r>
            <w:r w:rsidR="00117978" w:rsidRPr="004228FE">
              <w:rPr>
                <w:rFonts w:ascii="Times" w:hAnsi="Times"/>
                <w:sz w:val="16"/>
                <w:szCs w:val="16"/>
                <w:lang w:val="ro-RO"/>
              </w:rPr>
              <w:t>pe implementarea strategică</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Numai ce este necesar</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Informal</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Pasiune</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Style w:val="hps"/>
                <w:rFonts w:ascii="Times" w:hAnsi="Times"/>
                <w:sz w:val="16"/>
                <w:szCs w:val="16"/>
                <w:lang w:val="ro-RO"/>
              </w:rPr>
            </w:pPr>
            <w:r w:rsidRPr="004228FE">
              <w:rPr>
                <w:rStyle w:val="hps"/>
                <w:rFonts w:ascii="Times" w:hAnsi="Times"/>
                <w:sz w:val="16"/>
                <w:szCs w:val="16"/>
                <w:lang w:val="ro-RO"/>
              </w:rPr>
              <w:t>Dezvoltarea</w:t>
            </w:r>
            <w:r w:rsidRPr="004228FE">
              <w:rPr>
                <w:rStyle w:val="shorttext"/>
                <w:rFonts w:ascii="Times" w:hAnsi="Times"/>
                <w:sz w:val="16"/>
                <w:szCs w:val="16"/>
                <w:lang w:val="ro-RO"/>
              </w:rPr>
              <w:t xml:space="preserve"> </w:t>
            </w:r>
            <w:r w:rsidRPr="004228FE">
              <w:rPr>
                <w:rStyle w:val="hps"/>
                <w:rFonts w:ascii="Times" w:hAnsi="Times"/>
                <w:sz w:val="16"/>
                <w:szCs w:val="16"/>
                <w:lang w:val="ro-RO"/>
              </w:rPr>
              <w:t>modelelor</w:t>
            </w:r>
            <w:r w:rsidRPr="004228FE">
              <w:rPr>
                <w:rStyle w:val="shorttext"/>
                <w:rFonts w:ascii="Times" w:hAnsi="Times"/>
                <w:sz w:val="16"/>
                <w:szCs w:val="16"/>
                <w:lang w:val="ro-RO"/>
              </w:rPr>
              <w:t xml:space="preserve"> </w:t>
            </w:r>
            <w:r w:rsidRPr="004228FE">
              <w:rPr>
                <w:rStyle w:val="hps"/>
                <w:rFonts w:ascii="Times" w:hAnsi="Times"/>
                <w:sz w:val="16"/>
                <w:szCs w:val="16"/>
                <w:lang w:val="ro-RO"/>
              </w:rPr>
              <w:t>de</w:t>
            </w:r>
            <w:r w:rsidRPr="004228FE">
              <w:rPr>
                <w:rStyle w:val="shorttext"/>
                <w:rFonts w:ascii="Times" w:hAnsi="Times"/>
                <w:sz w:val="16"/>
                <w:szCs w:val="16"/>
                <w:lang w:val="ro-RO"/>
              </w:rPr>
              <w:t xml:space="preserve"> </w:t>
            </w:r>
            <w:r w:rsidRPr="004228FE">
              <w:rPr>
                <w:rStyle w:val="hps"/>
                <w:rFonts w:ascii="Times" w:hAnsi="Times"/>
                <w:sz w:val="16"/>
                <w:szCs w:val="16"/>
                <w:lang w:val="ro-RO"/>
              </w:rPr>
              <w:t>incluziune</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Valori clare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Stilul de închinare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Mobilizarea laicilor</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Program de calitate</w:t>
            </w:r>
          </w:p>
        </w:tc>
      </w:tr>
      <w:tr w:rsidR="00117978" w:rsidRPr="004228FE" w:rsidTr="0074478A">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Copilărie </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Dominantă</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Se întâmplă dar nu a</w:t>
            </w:r>
            <w:r w:rsidR="001B2427" w:rsidRPr="004228FE">
              <w:rPr>
                <w:rFonts w:ascii="Times" w:hAnsi="Times" w:cs="Calibri"/>
                <w:sz w:val="16"/>
                <w:szCs w:val="16"/>
                <w:lang w:val="ro-RO"/>
              </w:rPr>
              <w:t>ş</w:t>
            </w:r>
            <w:r w:rsidRPr="004228FE">
              <w:rPr>
                <w:rFonts w:ascii="Times" w:hAnsi="Times"/>
                <w:sz w:val="16"/>
                <w:szCs w:val="16"/>
                <w:lang w:val="ro-RO"/>
              </w:rPr>
              <w:t>a de focalizat ca înainte</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Energie multă pentru  implementare</w:t>
            </w:r>
          </w:p>
          <w:p w:rsidR="00117978" w:rsidRPr="004228FE" w:rsidRDefault="00117978" w:rsidP="00117978">
            <w:pPr>
              <w:spacing w:line="228" w:lineRule="auto"/>
              <w:rPr>
                <w:rFonts w:ascii="Times" w:hAnsi="Times"/>
                <w:sz w:val="16"/>
                <w:szCs w:val="16"/>
                <w:lang w:val="ro-RO"/>
              </w:rPr>
            </w:pP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Bazat pe personalită</w:t>
            </w:r>
            <w:r w:rsidR="001B2427" w:rsidRPr="004228FE">
              <w:rPr>
                <w:rFonts w:ascii="Times" w:hAnsi="Times" w:cs="Calibri"/>
                <w:sz w:val="16"/>
                <w:szCs w:val="16"/>
                <w:lang w:val="ro-RO"/>
              </w:rPr>
              <w:t>ţ</w:t>
            </w:r>
            <w:r w:rsidRPr="004228FE">
              <w:rPr>
                <w:rFonts w:ascii="Times" w:hAnsi="Times"/>
                <w:sz w:val="16"/>
                <w:szCs w:val="16"/>
                <w:lang w:val="ro-RO"/>
              </w:rPr>
              <w:t>ile liderilor</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74478A" w:rsidP="00117978">
            <w:pPr>
              <w:snapToGrid w:val="0"/>
              <w:spacing w:line="228" w:lineRule="auto"/>
              <w:rPr>
                <w:rFonts w:ascii="Times" w:hAnsi="Times"/>
                <w:sz w:val="16"/>
                <w:szCs w:val="16"/>
                <w:lang w:val="ro-RO"/>
              </w:rPr>
            </w:pPr>
            <w:r w:rsidRPr="004228FE">
              <w:rPr>
                <w:rFonts w:ascii="Times" w:hAnsi="Times"/>
                <w:sz w:val="16"/>
                <w:szCs w:val="16"/>
                <w:lang w:val="ro-RO"/>
              </w:rPr>
              <w:t>Entuziasm pe</w:t>
            </w:r>
            <w:r w:rsidR="00117978" w:rsidRPr="004228FE">
              <w:rPr>
                <w:rFonts w:ascii="Times" w:hAnsi="Times"/>
                <w:sz w:val="16"/>
                <w:szCs w:val="16"/>
                <w:lang w:val="ro-RO"/>
              </w:rPr>
              <w:t xml:space="preserve"> termen lung</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Focalizare pe dezvoltare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personal</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programe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finan</w:t>
            </w:r>
            <w:r w:rsidR="001B2427" w:rsidRPr="004228FE">
              <w:rPr>
                <w:rFonts w:ascii="Times" w:hAnsi="Times" w:cs="Calibri"/>
                <w:sz w:val="16"/>
                <w:szCs w:val="16"/>
                <w:lang w:val="ro-RO"/>
              </w:rPr>
              <w:t>ţ</w:t>
            </w:r>
            <w:r w:rsidRPr="004228FE">
              <w:rPr>
                <w:rFonts w:ascii="Times" w:hAnsi="Times"/>
                <w:sz w:val="16"/>
                <w:szCs w:val="16"/>
                <w:lang w:val="ro-RO"/>
              </w:rPr>
              <w:t>are</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Personal viitor</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Focalizare – copii sub 18 ani</w:t>
            </w:r>
          </w:p>
          <w:p w:rsidR="00117978" w:rsidRPr="004228FE" w:rsidRDefault="00117978" w:rsidP="0074478A">
            <w:pPr>
              <w:spacing w:line="228" w:lineRule="auto"/>
              <w:rPr>
                <w:rFonts w:ascii="Times" w:hAnsi="Times"/>
                <w:sz w:val="16"/>
                <w:szCs w:val="16"/>
                <w:lang w:val="ro-RO"/>
              </w:rPr>
            </w:pPr>
            <w:r w:rsidRPr="004228FE">
              <w:rPr>
                <w:rFonts w:ascii="Times" w:hAnsi="Times"/>
                <w:sz w:val="16"/>
                <w:szCs w:val="16"/>
                <w:lang w:val="ro-RO"/>
              </w:rPr>
              <w:t>- Nevoie de facilit</w:t>
            </w:r>
            <w:r w:rsidR="0074478A" w:rsidRPr="004228FE">
              <w:rPr>
                <w:rFonts w:ascii="Times" w:hAnsi="Times"/>
                <w:sz w:val="16"/>
                <w:szCs w:val="16"/>
                <w:lang w:val="ro-RO"/>
              </w:rPr>
              <w:t>ă</w:t>
            </w:r>
            <w:r w:rsidR="001B2427" w:rsidRPr="004228FE">
              <w:rPr>
                <w:rFonts w:ascii="Times" w:hAnsi="Times"/>
                <w:sz w:val="16"/>
                <w:szCs w:val="16"/>
                <w:lang w:val="ro-RO"/>
              </w:rPr>
              <w:t>ţ</w:t>
            </w:r>
            <w:r w:rsidRPr="004228FE">
              <w:rPr>
                <w:rFonts w:ascii="Times" w:hAnsi="Times"/>
                <w:sz w:val="16"/>
                <w:szCs w:val="16"/>
                <w:lang w:val="ro-RO"/>
              </w:rPr>
              <w:t>i</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 Nevoi calitative </w:t>
            </w:r>
            <w:r w:rsidR="001B2427" w:rsidRPr="004228FE">
              <w:rPr>
                <w:rFonts w:ascii="Times" w:hAnsi="Times" w:cs="Calibri"/>
                <w:sz w:val="16"/>
                <w:szCs w:val="16"/>
                <w:lang w:val="ro-RO"/>
              </w:rPr>
              <w:t>ş</w:t>
            </w:r>
            <w:r w:rsidRPr="004228FE">
              <w:rPr>
                <w:rFonts w:ascii="Times" w:hAnsi="Times"/>
                <w:sz w:val="16"/>
                <w:szCs w:val="16"/>
                <w:lang w:val="ro-RO"/>
              </w:rPr>
              <w:t>i cantitative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Management stabilit</w:t>
            </w:r>
          </w:p>
        </w:tc>
      </w:tr>
      <w:tr w:rsidR="00117978" w:rsidRPr="004228FE" w:rsidTr="0074478A">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Adolescen</w:t>
            </w:r>
            <w:r w:rsidRPr="004228FE">
              <w:rPr>
                <w:rFonts w:ascii="Times" w:hAnsi="Times" w:cs="Calibri"/>
                <w:sz w:val="16"/>
                <w:szCs w:val="16"/>
                <w:lang w:val="ro-RO"/>
              </w:rPr>
              <w:t>ț</w:t>
            </w:r>
            <w:r w:rsidRPr="004228FE">
              <w:rPr>
                <w:rFonts w:ascii="Times" w:hAnsi="Times"/>
                <w:sz w:val="16"/>
                <w:szCs w:val="16"/>
                <w:lang w:val="ro-RO"/>
              </w:rPr>
              <w:t>ă</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Dominantă</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Refocalizat pe împlinirea nevoilor d.p.d.v. calitativ </w:t>
            </w:r>
            <w:r w:rsidR="001B2427" w:rsidRPr="004228FE">
              <w:rPr>
                <w:rFonts w:ascii="Times" w:hAnsi="Times" w:cs="Calibri"/>
                <w:sz w:val="16"/>
                <w:szCs w:val="16"/>
                <w:lang w:val="ro-RO"/>
              </w:rPr>
              <w:t>ş</w:t>
            </w:r>
            <w:r w:rsidRPr="004228FE">
              <w:rPr>
                <w:rFonts w:ascii="Times" w:hAnsi="Times"/>
                <w:sz w:val="16"/>
                <w:szCs w:val="16"/>
                <w:lang w:val="ro-RO"/>
              </w:rPr>
              <w:t>i cantitativ</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B2427" w:rsidP="0074478A">
            <w:pPr>
              <w:snapToGrid w:val="0"/>
              <w:spacing w:line="228" w:lineRule="auto"/>
              <w:rPr>
                <w:rFonts w:ascii="Times" w:hAnsi="Times"/>
                <w:sz w:val="16"/>
                <w:szCs w:val="16"/>
                <w:lang w:val="ro-RO"/>
              </w:rPr>
            </w:pPr>
            <w:r w:rsidRPr="004228FE">
              <w:rPr>
                <w:rFonts w:ascii="Times" w:hAnsi="Times"/>
                <w:sz w:val="16"/>
                <w:szCs w:val="16"/>
                <w:lang w:val="ro-RO"/>
              </w:rPr>
              <w:t>Perfecţ</w:t>
            </w:r>
            <w:r w:rsidR="00117978" w:rsidRPr="004228FE">
              <w:rPr>
                <w:rFonts w:ascii="Times" w:hAnsi="Times"/>
                <w:sz w:val="16"/>
                <w:szCs w:val="16"/>
                <w:lang w:val="ro-RO"/>
              </w:rPr>
              <w:t xml:space="preserve">ionare </w:t>
            </w:r>
            <w:r w:rsidRPr="004228FE">
              <w:rPr>
                <w:rFonts w:ascii="Times" w:hAnsi="Times"/>
                <w:sz w:val="16"/>
                <w:szCs w:val="16"/>
                <w:lang w:val="ro-RO"/>
              </w:rPr>
              <w:t>ş</w:t>
            </w:r>
            <w:r w:rsidR="00117978" w:rsidRPr="004228FE">
              <w:rPr>
                <w:rFonts w:ascii="Times" w:hAnsi="Times"/>
                <w:sz w:val="16"/>
                <w:szCs w:val="16"/>
                <w:lang w:val="ro-RO"/>
              </w:rPr>
              <w:t>i dezvoltare continuă</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Lipse</w:t>
            </w:r>
            <w:r w:rsidR="001B2427" w:rsidRPr="004228FE">
              <w:rPr>
                <w:rFonts w:ascii="Times" w:hAnsi="Times" w:cs="Calibri"/>
                <w:sz w:val="16"/>
                <w:szCs w:val="16"/>
                <w:lang w:val="ro-RO"/>
              </w:rPr>
              <w:t>ş</w:t>
            </w:r>
            <w:r w:rsidRPr="004228FE">
              <w:rPr>
                <w:rFonts w:ascii="Times" w:hAnsi="Times"/>
                <w:sz w:val="16"/>
                <w:szCs w:val="16"/>
                <w:lang w:val="ro-RO"/>
              </w:rPr>
              <w:t>te: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precizia</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ordinea</w:t>
            </w:r>
          </w:p>
          <w:p w:rsidR="00117978" w:rsidRPr="004228FE" w:rsidRDefault="001B2427" w:rsidP="00117978">
            <w:pPr>
              <w:spacing w:line="228" w:lineRule="auto"/>
              <w:rPr>
                <w:rFonts w:ascii="Times" w:hAnsi="Times"/>
                <w:sz w:val="16"/>
                <w:szCs w:val="16"/>
                <w:lang w:val="ro-RO"/>
              </w:rPr>
            </w:pPr>
            <w:r w:rsidRPr="004228FE">
              <w:rPr>
                <w:rFonts w:ascii="Times" w:hAnsi="Times"/>
                <w:sz w:val="16"/>
                <w:szCs w:val="16"/>
                <w:lang w:val="ro-RO"/>
              </w:rPr>
              <w:t>- consistenţ</w:t>
            </w:r>
            <w:r w:rsidR="00117978" w:rsidRPr="004228FE">
              <w:rPr>
                <w:rFonts w:ascii="Times" w:hAnsi="Times"/>
                <w:sz w:val="16"/>
                <w:szCs w:val="16"/>
                <w:lang w:val="ro-RO"/>
              </w:rPr>
              <w:t>a</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Entuziasm pentru calitate </w:t>
            </w:r>
            <w:r w:rsidR="001B2427" w:rsidRPr="004228FE">
              <w:rPr>
                <w:rFonts w:ascii="Times" w:hAnsi="Times" w:cs="Calibri"/>
                <w:sz w:val="16"/>
                <w:szCs w:val="16"/>
                <w:lang w:val="ro-RO"/>
              </w:rPr>
              <w:t>ş</w:t>
            </w:r>
            <w:r w:rsidRPr="004228FE">
              <w:rPr>
                <w:rFonts w:ascii="Times" w:hAnsi="Times"/>
                <w:sz w:val="16"/>
                <w:szCs w:val="16"/>
                <w:lang w:val="ro-RO"/>
              </w:rPr>
              <w:t>i cantitate</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Dezvoltarea personalului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Nevoie </w:t>
            </w:r>
            <w:r w:rsidR="001B2427" w:rsidRPr="004228FE">
              <w:rPr>
                <w:rFonts w:ascii="Times" w:hAnsi="Times"/>
                <w:sz w:val="16"/>
                <w:szCs w:val="16"/>
                <w:lang w:val="ro-RO"/>
              </w:rPr>
              <w:t>de facilităţ</w:t>
            </w:r>
            <w:r w:rsidRPr="004228FE">
              <w:rPr>
                <w:rFonts w:ascii="Times" w:hAnsi="Times"/>
                <w:sz w:val="16"/>
                <w:szCs w:val="16"/>
                <w:lang w:val="ro-RO"/>
              </w:rPr>
              <w:t>i</w:t>
            </w:r>
          </w:p>
          <w:p w:rsidR="00117978" w:rsidRPr="004228FE" w:rsidRDefault="00117978" w:rsidP="0074478A">
            <w:pPr>
              <w:spacing w:line="228" w:lineRule="auto"/>
              <w:rPr>
                <w:rFonts w:ascii="Times" w:hAnsi="Times"/>
                <w:sz w:val="16"/>
                <w:szCs w:val="16"/>
                <w:lang w:val="ro-RO"/>
              </w:rPr>
            </w:pPr>
            <w:r w:rsidRPr="004228FE">
              <w:rPr>
                <w:rFonts w:ascii="Times" w:hAnsi="Times"/>
                <w:sz w:val="16"/>
                <w:szCs w:val="16"/>
                <w:lang w:val="ro-RO"/>
              </w:rPr>
              <w:t>- Dezvolt</w:t>
            </w:r>
            <w:r w:rsidR="0074478A" w:rsidRPr="004228FE">
              <w:rPr>
                <w:rFonts w:ascii="Times" w:hAnsi="Times"/>
                <w:sz w:val="16"/>
                <w:szCs w:val="16"/>
                <w:lang w:val="ro-RO"/>
              </w:rPr>
              <w:t>area</w:t>
            </w:r>
            <w:r w:rsidRPr="004228FE">
              <w:rPr>
                <w:rFonts w:ascii="Times" w:hAnsi="Times"/>
                <w:sz w:val="16"/>
                <w:szCs w:val="16"/>
                <w:lang w:val="ro-RO"/>
              </w:rPr>
              <w:t xml:space="preserve"> sisteme</w:t>
            </w:r>
            <w:r w:rsidR="0074478A" w:rsidRPr="004228FE">
              <w:rPr>
                <w:rFonts w:ascii="Times" w:hAnsi="Times"/>
                <w:sz w:val="16"/>
                <w:szCs w:val="16"/>
                <w:lang w:val="ro-RO"/>
              </w:rPr>
              <w:t>lor</w:t>
            </w:r>
            <w:r w:rsidRPr="004228FE">
              <w:rPr>
                <w:rFonts w:ascii="Times" w:hAnsi="Times"/>
                <w:sz w:val="16"/>
                <w:szCs w:val="16"/>
                <w:lang w:val="ro-RO"/>
              </w:rPr>
              <w:t xml:space="preserve"> manageriale</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Competi</w:t>
            </w:r>
            <w:r w:rsidR="00BE207C" w:rsidRPr="004228FE">
              <w:rPr>
                <w:rFonts w:ascii="Times" w:hAnsi="Times" w:cs="Calibri"/>
                <w:sz w:val="16"/>
                <w:szCs w:val="16"/>
                <w:lang w:val="ro-RO"/>
              </w:rPr>
              <w:t>ţ</w:t>
            </w:r>
            <w:r w:rsidRPr="004228FE">
              <w:rPr>
                <w:rFonts w:ascii="Times" w:hAnsi="Times"/>
                <w:sz w:val="16"/>
                <w:szCs w:val="16"/>
                <w:lang w:val="ro-RO"/>
              </w:rPr>
              <w:t>ie pentru viitoarea agendă</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VR versu</w:t>
            </w:r>
            <w:r w:rsidR="0074478A" w:rsidRPr="004228FE">
              <w:rPr>
                <w:rFonts w:ascii="Times" w:hAnsi="Times"/>
                <w:sz w:val="16"/>
                <w:szCs w:val="16"/>
                <w:lang w:val="ro-RO"/>
              </w:rPr>
              <w:t>s</w:t>
            </w:r>
            <w:r w:rsidRPr="004228FE">
              <w:rPr>
                <w:rFonts w:ascii="Times" w:hAnsi="Times"/>
                <w:sz w:val="16"/>
                <w:szCs w:val="16"/>
                <w:lang w:val="ro-RO"/>
              </w:rPr>
              <w:t xml:space="preserve"> PM</w:t>
            </w:r>
            <w:r w:rsidRPr="004228FE">
              <w:rPr>
                <w:rStyle w:val="FootnoteCharacters"/>
                <w:rFonts w:ascii="Times" w:hAnsi="Times"/>
                <w:sz w:val="16"/>
                <w:szCs w:val="16"/>
                <w:lang w:val="ro-RO"/>
              </w:rPr>
              <w:footnoteReference w:id="5"/>
            </w:r>
          </w:p>
          <w:p w:rsidR="00117978" w:rsidRPr="004228FE" w:rsidRDefault="00BE207C" w:rsidP="00117978">
            <w:pPr>
              <w:spacing w:line="228" w:lineRule="auto"/>
              <w:rPr>
                <w:rFonts w:ascii="Times" w:hAnsi="Times"/>
                <w:sz w:val="16"/>
                <w:szCs w:val="16"/>
                <w:lang w:val="ro-RO"/>
              </w:rPr>
            </w:pPr>
            <w:r w:rsidRPr="004228FE">
              <w:rPr>
                <w:rFonts w:ascii="Times" w:hAnsi="Times"/>
                <w:sz w:val="16"/>
                <w:szCs w:val="16"/>
                <w:lang w:val="ro-RO"/>
              </w:rPr>
              <w:t>(Viziune si Relaţii versus Programe ş</w:t>
            </w:r>
            <w:r w:rsidR="00117978" w:rsidRPr="004228FE">
              <w:rPr>
                <w:rFonts w:ascii="Times" w:hAnsi="Times"/>
                <w:sz w:val="16"/>
                <w:szCs w:val="16"/>
                <w:lang w:val="ro-RO"/>
              </w:rPr>
              <w:t>i Management)</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Sisteme de management</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Dezvoltarea conducerii</w:t>
            </w:r>
          </w:p>
        </w:tc>
      </w:tr>
      <w:tr w:rsidR="00117978" w:rsidRPr="004228FE" w:rsidTr="0074478A">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Adult </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Dominantă</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Produce: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cre</w:t>
            </w:r>
            <w:r w:rsidR="00BE207C" w:rsidRPr="004228FE">
              <w:rPr>
                <w:rFonts w:ascii="Times" w:hAnsi="Times" w:cs="Calibri"/>
                <w:sz w:val="16"/>
                <w:szCs w:val="16"/>
                <w:lang w:val="ro-RO"/>
              </w:rPr>
              <w:t>ş</w:t>
            </w:r>
            <w:r w:rsidRPr="004228FE">
              <w:rPr>
                <w:rFonts w:ascii="Times" w:hAnsi="Times"/>
                <w:sz w:val="16"/>
                <w:szCs w:val="16"/>
                <w:lang w:val="ro-RO"/>
              </w:rPr>
              <w:t>tere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dedicare</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 Calitate </w:t>
            </w:r>
            <w:r w:rsidR="00BE207C" w:rsidRPr="004228FE">
              <w:rPr>
                <w:rFonts w:ascii="Times" w:hAnsi="Times" w:cs="Calibri"/>
                <w:sz w:val="16"/>
                <w:szCs w:val="16"/>
                <w:lang w:val="ro-RO"/>
              </w:rPr>
              <w:t>ş</w:t>
            </w:r>
            <w:r w:rsidRPr="004228FE">
              <w:rPr>
                <w:rFonts w:ascii="Times" w:hAnsi="Times"/>
                <w:sz w:val="16"/>
                <w:szCs w:val="16"/>
                <w:lang w:val="ro-RO"/>
              </w:rPr>
              <w:t xml:space="preserve">i cantitate </w:t>
            </w:r>
            <w:r w:rsidR="0074478A" w:rsidRPr="004228FE">
              <w:rPr>
                <w:rFonts w:ascii="Times" w:hAnsi="Times"/>
                <w:sz w:val="16"/>
                <w:szCs w:val="16"/>
                <w:lang w:val="ro-RO"/>
              </w:rPr>
              <w:t>ridicată</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Cunoscut de comunitate</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 Sisteme formale </w:t>
            </w:r>
            <w:r w:rsidR="00BE207C" w:rsidRPr="004228FE">
              <w:rPr>
                <w:rFonts w:ascii="Times" w:hAnsi="Times"/>
                <w:sz w:val="16"/>
                <w:szCs w:val="16"/>
                <w:lang w:val="ro-RO"/>
              </w:rPr>
              <w:t>funcţ</w:t>
            </w:r>
            <w:r w:rsidR="0074478A" w:rsidRPr="004228FE">
              <w:rPr>
                <w:rFonts w:ascii="Times" w:hAnsi="Times"/>
                <w:sz w:val="16"/>
                <w:szCs w:val="16"/>
                <w:lang w:val="ro-RO"/>
              </w:rPr>
              <w:t>ionale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Func</w:t>
            </w:r>
            <w:r w:rsidR="00BE207C" w:rsidRPr="004228FE">
              <w:rPr>
                <w:rFonts w:ascii="Times" w:hAnsi="Times" w:cs="Calibri"/>
                <w:sz w:val="16"/>
                <w:szCs w:val="16"/>
                <w:lang w:val="ro-RO"/>
              </w:rPr>
              <w:t>ţ</w:t>
            </w:r>
            <w:r w:rsidRPr="004228FE">
              <w:rPr>
                <w:rFonts w:ascii="Times" w:hAnsi="Times"/>
                <w:sz w:val="16"/>
                <w:szCs w:val="16"/>
                <w:lang w:val="ro-RO"/>
              </w:rPr>
              <w:t>ii bune</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Moral ridicat</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Sim</w:t>
            </w:r>
            <w:r w:rsidR="00BE207C" w:rsidRPr="004228FE">
              <w:rPr>
                <w:rFonts w:ascii="Times" w:hAnsi="Times" w:cs="Calibri"/>
                <w:sz w:val="16"/>
                <w:szCs w:val="16"/>
                <w:lang w:val="ro-RO"/>
              </w:rPr>
              <w:t>ţ</w:t>
            </w:r>
            <w:r w:rsidRPr="004228FE">
              <w:rPr>
                <w:rFonts w:ascii="Times" w:hAnsi="Times"/>
                <w:sz w:val="16"/>
                <w:szCs w:val="16"/>
                <w:lang w:val="ro-RO"/>
              </w:rPr>
              <w:t xml:space="preserve"> al viziunii /misiunii</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Sisteme integrate</w:t>
            </w:r>
          </w:p>
          <w:p w:rsidR="00117978" w:rsidRPr="004228FE" w:rsidRDefault="00BE207C" w:rsidP="00117978">
            <w:pPr>
              <w:spacing w:line="228" w:lineRule="auto"/>
              <w:rPr>
                <w:rFonts w:ascii="Times" w:hAnsi="Times"/>
                <w:sz w:val="16"/>
                <w:szCs w:val="16"/>
                <w:lang w:val="ro-RO"/>
              </w:rPr>
            </w:pPr>
            <w:r w:rsidRPr="004228FE">
              <w:rPr>
                <w:rFonts w:ascii="Times" w:hAnsi="Times"/>
                <w:sz w:val="16"/>
                <w:szCs w:val="16"/>
                <w:lang w:val="ro-RO"/>
              </w:rPr>
              <w:t>- Facilităţ</w:t>
            </w:r>
            <w:r w:rsidR="00117978" w:rsidRPr="004228FE">
              <w:rPr>
                <w:rFonts w:ascii="Times" w:hAnsi="Times"/>
                <w:sz w:val="16"/>
                <w:szCs w:val="16"/>
                <w:lang w:val="ro-RO"/>
              </w:rPr>
              <w:t>i complete</w:t>
            </w:r>
          </w:p>
          <w:p w:rsidR="00117978" w:rsidRPr="004228FE" w:rsidRDefault="00117978" w:rsidP="0074478A">
            <w:pPr>
              <w:spacing w:line="228" w:lineRule="auto"/>
              <w:rPr>
                <w:rFonts w:ascii="Times" w:hAnsi="Times"/>
                <w:sz w:val="16"/>
                <w:szCs w:val="16"/>
                <w:lang w:val="ro-RO"/>
              </w:rPr>
            </w:pPr>
            <w:r w:rsidRPr="004228FE">
              <w:rPr>
                <w:rFonts w:ascii="Times" w:hAnsi="Times"/>
                <w:sz w:val="16"/>
                <w:szCs w:val="16"/>
                <w:lang w:val="ro-RO"/>
              </w:rPr>
              <w:t xml:space="preserve">- Închinare </w:t>
            </w:r>
            <w:r w:rsidR="0074478A" w:rsidRPr="004228FE">
              <w:rPr>
                <w:rFonts w:ascii="Times" w:hAnsi="Times"/>
                <w:sz w:val="16"/>
                <w:szCs w:val="16"/>
                <w:lang w:val="ro-RO"/>
              </w:rPr>
              <w:t>inspiratoare</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 Realizează </w:t>
            </w:r>
            <w:r w:rsidR="0074478A" w:rsidRPr="004228FE">
              <w:rPr>
                <w:rFonts w:ascii="Times" w:hAnsi="Times"/>
                <w:sz w:val="16"/>
                <w:szCs w:val="16"/>
                <w:lang w:val="ro-RO"/>
              </w:rPr>
              <w:t xml:space="preserve">că </w:t>
            </w:r>
            <w:r w:rsidRPr="004228FE">
              <w:rPr>
                <w:rFonts w:ascii="Times" w:hAnsi="Times"/>
                <w:sz w:val="16"/>
                <w:szCs w:val="16"/>
                <w:lang w:val="ro-RO"/>
              </w:rPr>
              <w:t>pu</w:t>
            </w:r>
            <w:r w:rsidR="00BE207C" w:rsidRPr="004228FE">
              <w:rPr>
                <w:rFonts w:ascii="Times" w:hAnsi="Times" w:cs="Calibri"/>
                <w:sz w:val="16"/>
                <w:szCs w:val="16"/>
                <w:lang w:val="ro-RO"/>
              </w:rPr>
              <w:t>ţ</w:t>
            </w:r>
            <w:r w:rsidRPr="004228FE">
              <w:rPr>
                <w:rFonts w:ascii="Times" w:hAnsi="Times"/>
                <w:sz w:val="16"/>
                <w:szCs w:val="16"/>
                <w:lang w:val="ro-RO"/>
              </w:rPr>
              <w:t>ini sunt la vârf</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Nu poate mai bine</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Schimbare (viziune nouă)</w:t>
            </w:r>
          </w:p>
        </w:tc>
      </w:tr>
      <w:tr w:rsidR="00117978" w:rsidRPr="004228FE" w:rsidTr="0074478A">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Maturitate </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Presuspusă &amp; pierdută</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Mai pu</w:t>
            </w:r>
            <w:r w:rsidR="00BE207C" w:rsidRPr="004228FE">
              <w:rPr>
                <w:rFonts w:ascii="Times" w:hAnsi="Times" w:cs="Calibri"/>
                <w:sz w:val="16"/>
                <w:szCs w:val="16"/>
                <w:lang w:val="ro-RO"/>
              </w:rPr>
              <w:t>ţ</w:t>
            </w:r>
            <w:r w:rsidRPr="004228FE">
              <w:rPr>
                <w:rFonts w:ascii="Times" w:hAnsi="Times"/>
                <w:sz w:val="16"/>
                <w:szCs w:val="16"/>
                <w:lang w:val="ro-RO"/>
              </w:rPr>
              <w:t>ini oameni noi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Facerea de ucenici este puternică</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 Calitate </w:t>
            </w:r>
            <w:r w:rsidR="00BE207C" w:rsidRPr="004228FE">
              <w:rPr>
                <w:rFonts w:ascii="Times" w:hAnsi="Times" w:cs="Calibri"/>
                <w:sz w:val="16"/>
                <w:szCs w:val="16"/>
                <w:lang w:val="ro-RO"/>
              </w:rPr>
              <w:t>ş</w:t>
            </w:r>
            <w:r w:rsidRPr="004228FE">
              <w:rPr>
                <w:rFonts w:ascii="Times" w:hAnsi="Times"/>
                <w:sz w:val="16"/>
                <w:szCs w:val="16"/>
                <w:lang w:val="ro-RO"/>
              </w:rPr>
              <w:t xml:space="preserve">i cantitate </w:t>
            </w:r>
            <w:r w:rsidR="0074478A" w:rsidRPr="004228FE">
              <w:rPr>
                <w:rFonts w:ascii="Times" w:hAnsi="Times"/>
                <w:sz w:val="16"/>
                <w:szCs w:val="16"/>
                <w:lang w:val="ro-RO"/>
              </w:rPr>
              <w:t>ridicată</w:t>
            </w:r>
          </w:p>
          <w:p w:rsidR="00117978" w:rsidRPr="004228FE" w:rsidRDefault="00117978" w:rsidP="0074478A">
            <w:pPr>
              <w:spacing w:line="228" w:lineRule="auto"/>
              <w:rPr>
                <w:rFonts w:ascii="Times" w:hAnsi="Times"/>
                <w:sz w:val="16"/>
                <w:szCs w:val="16"/>
                <w:lang w:val="ro-RO"/>
              </w:rPr>
            </w:pPr>
            <w:r w:rsidRPr="004228FE">
              <w:rPr>
                <w:rFonts w:ascii="Times" w:hAnsi="Times"/>
                <w:sz w:val="16"/>
                <w:szCs w:val="16"/>
                <w:lang w:val="ro-RO"/>
              </w:rPr>
              <w:t>- Cunoscu</w:t>
            </w:r>
            <w:r w:rsidR="00BE207C" w:rsidRPr="004228FE">
              <w:rPr>
                <w:rFonts w:ascii="Times" w:hAnsi="Times"/>
                <w:sz w:val="16"/>
                <w:szCs w:val="16"/>
                <w:lang w:val="ro-RO"/>
              </w:rPr>
              <w:t>ţ</w:t>
            </w:r>
            <w:r w:rsidR="0074478A" w:rsidRPr="004228FE">
              <w:rPr>
                <w:rFonts w:ascii="Times" w:hAnsi="Times"/>
                <w:sz w:val="16"/>
                <w:szCs w:val="16"/>
                <w:lang w:val="ro-RO"/>
              </w:rPr>
              <w:t>i</w:t>
            </w:r>
            <w:r w:rsidRPr="004228FE">
              <w:rPr>
                <w:rFonts w:ascii="Times" w:hAnsi="Times"/>
                <w:sz w:val="16"/>
                <w:szCs w:val="16"/>
                <w:lang w:val="ro-RO"/>
              </w:rPr>
              <w:t xml:space="preserve"> de comunitate</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În control</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Conservând marea tradi</w:t>
            </w:r>
            <w:r w:rsidR="00BE207C" w:rsidRPr="004228FE">
              <w:rPr>
                <w:rFonts w:ascii="Times" w:hAnsi="Times" w:cs="Calibri"/>
                <w:sz w:val="16"/>
                <w:szCs w:val="16"/>
                <w:lang w:val="ro-RO"/>
              </w:rPr>
              <w:t>ţ</w:t>
            </w:r>
            <w:r w:rsidRPr="004228FE">
              <w:rPr>
                <w:rFonts w:ascii="Times" w:hAnsi="Times"/>
                <w:sz w:val="16"/>
                <w:szCs w:val="16"/>
                <w:lang w:val="ro-RO"/>
              </w:rPr>
              <w:t>ie</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Se simt bine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dar membrii sunt pasivi</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Finan</w:t>
            </w:r>
            <w:r w:rsidR="00BE207C" w:rsidRPr="004228FE">
              <w:rPr>
                <w:rFonts w:ascii="Times" w:hAnsi="Times" w:cs="Calibri"/>
                <w:sz w:val="16"/>
                <w:szCs w:val="16"/>
                <w:lang w:val="ro-RO"/>
              </w:rPr>
              <w:t>ţ</w:t>
            </w:r>
            <w:r w:rsidRPr="004228FE">
              <w:rPr>
                <w:rFonts w:ascii="Times" w:hAnsi="Times"/>
                <w:sz w:val="16"/>
                <w:szCs w:val="16"/>
                <w:lang w:val="ro-RO"/>
              </w:rPr>
              <w:t xml:space="preserve">e multe, dar suprabugetat </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Închinare </w:t>
            </w:r>
            <w:r w:rsidR="0074478A" w:rsidRPr="004228FE">
              <w:rPr>
                <w:rFonts w:ascii="Times" w:hAnsi="Times"/>
                <w:sz w:val="16"/>
                <w:szCs w:val="16"/>
                <w:lang w:val="ro-RO"/>
              </w:rPr>
              <w:t>inspiratoare</w:t>
            </w:r>
          </w:p>
          <w:p w:rsidR="00117978" w:rsidRPr="004228FE" w:rsidRDefault="00BE207C" w:rsidP="00117978">
            <w:pPr>
              <w:spacing w:line="228" w:lineRule="auto"/>
              <w:rPr>
                <w:rFonts w:ascii="Times" w:hAnsi="Times"/>
                <w:sz w:val="16"/>
                <w:szCs w:val="16"/>
                <w:lang w:val="ro-RO"/>
              </w:rPr>
            </w:pPr>
            <w:r w:rsidRPr="004228FE">
              <w:rPr>
                <w:rFonts w:ascii="Times" w:hAnsi="Times"/>
                <w:sz w:val="16"/>
                <w:szCs w:val="16"/>
                <w:lang w:val="ro-RO"/>
              </w:rPr>
              <w:t>- Membri mulţ</w:t>
            </w:r>
            <w:r w:rsidR="00117978" w:rsidRPr="004228FE">
              <w:rPr>
                <w:rFonts w:ascii="Times" w:hAnsi="Times"/>
                <w:sz w:val="16"/>
                <w:szCs w:val="16"/>
                <w:lang w:val="ro-RO"/>
              </w:rPr>
              <w:t xml:space="preserve">i </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Lipsa focalizării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Mai pu</w:t>
            </w:r>
            <w:r w:rsidR="00BE207C" w:rsidRPr="004228FE">
              <w:rPr>
                <w:rFonts w:ascii="Times" w:hAnsi="Times" w:cs="Calibri"/>
                <w:sz w:val="16"/>
                <w:szCs w:val="16"/>
                <w:lang w:val="ro-RO"/>
              </w:rPr>
              <w:t>ţ</w:t>
            </w:r>
            <w:r w:rsidRPr="004228FE">
              <w:rPr>
                <w:rFonts w:ascii="Times" w:hAnsi="Times"/>
                <w:sz w:val="16"/>
                <w:szCs w:val="16"/>
                <w:lang w:val="ro-RO"/>
              </w:rPr>
              <w:t>ini oameni noi</w:t>
            </w:r>
          </w:p>
          <w:p w:rsidR="00117978" w:rsidRPr="004228FE" w:rsidRDefault="00BE207C" w:rsidP="00117978">
            <w:pPr>
              <w:spacing w:line="228" w:lineRule="auto"/>
              <w:rPr>
                <w:rFonts w:ascii="Times" w:hAnsi="Times"/>
                <w:sz w:val="16"/>
                <w:szCs w:val="16"/>
                <w:lang w:val="ro-RO"/>
              </w:rPr>
            </w:pPr>
            <w:r w:rsidRPr="004228FE">
              <w:rPr>
                <w:rFonts w:ascii="Times" w:hAnsi="Times"/>
                <w:sz w:val="16"/>
                <w:szCs w:val="16"/>
                <w:lang w:val="ro-RO"/>
              </w:rPr>
              <w:t>- Îmbătrânirea congregaţ</w:t>
            </w:r>
            <w:r w:rsidR="00117978" w:rsidRPr="004228FE">
              <w:rPr>
                <w:rFonts w:ascii="Times" w:hAnsi="Times"/>
                <w:sz w:val="16"/>
                <w:szCs w:val="16"/>
                <w:lang w:val="ro-RO"/>
              </w:rPr>
              <w:t>iei</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74478A" w:rsidP="00117978">
            <w:pPr>
              <w:snapToGrid w:val="0"/>
              <w:spacing w:line="228" w:lineRule="auto"/>
              <w:rPr>
                <w:rFonts w:ascii="Times" w:hAnsi="Times"/>
                <w:sz w:val="16"/>
                <w:szCs w:val="16"/>
                <w:lang w:val="ro-RO"/>
              </w:rPr>
            </w:pPr>
            <w:r w:rsidRPr="004228FE">
              <w:rPr>
                <w:rFonts w:ascii="Times" w:hAnsi="Times"/>
                <w:sz w:val="16"/>
                <w:szCs w:val="16"/>
                <w:lang w:val="ro-RO"/>
              </w:rPr>
              <w:t xml:space="preserve">- </w:t>
            </w:r>
            <w:r w:rsidR="00117978" w:rsidRPr="004228FE">
              <w:rPr>
                <w:rFonts w:ascii="Times" w:hAnsi="Times"/>
                <w:sz w:val="16"/>
                <w:szCs w:val="16"/>
                <w:lang w:val="ro-RO"/>
              </w:rPr>
              <w:t xml:space="preserve">Reîmprospătarea viziunii </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Diminuarea managementului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Restructurare </w:t>
            </w:r>
          </w:p>
        </w:tc>
      </w:tr>
      <w:tr w:rsidR="00117978" w:rsidRPr="004228FE" w:rsidTr="0074478A">
        <w:tblPrEx>
          <w:tblCellMar>
            <w:right w:w="0" w:type="dxa"/>
          </w:tblCellMar>
        </w:tblPrEx>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Cuibul gol</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-Pierdută / lipsă</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-Pierderea afectează cele mai multe sisteme</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Se întâmplă dar nu </w:t>
            </w:r>
            <w:r w:rsidR="00BE207C" w:rsidRPr="004228FE">
              <w:rPr>
                <w:rFonts w:ascii="Times" w:hAnsi="Times" w:cs="Calibri"/>
                <w:sz w:val="16"/>
                <w:szCs w:val="16"/>
                <w:lang w:val="ro-RO"/>
              </w:rPr>
              <w:t>ţ</w:t>
            </w:r>
            <w:r w:rsidRPr="004228FE">
              <w:rPr>
                <w:rFonts w:ascii="Times" w:hAnsi="Times"/>
                <w:sz w:val="16"/>
                <w:szCs w:val="16"/>
                <w:lang w:val="ro-RO"/>
              </w:rPr>
              <w:t>ine pasul</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Începe dezagregarea</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Încearcă mai din greu</w:t>
            </w:r>
          </w:p>
          <w:p w:rsidR="00117978" w:rsidRPr="004228FE" w:rsidRDefault="00117978" w:rsidP="00117978">
            <w:pPr>
              <w:spacing w:line="228" w:lineRule="auto"/>
              <w:rPr>
                <w:rFonts w:ascii="Times" w:hAnsi="Times"/>
                <w:sz w:val="16"/>
                <w:szCs w:val="16"/>
                <w:lang w:val="ro-RO"/>
              </w:rPr>
            </w:pP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În control</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Focalizat pe organiza</w:t>
            </w:r>
            <w:r w:rsidR="00BE207C" w:rsidRPr="004228FE">
              <w:rPr>
                <w:rFonts w:ascii="Times" w:hAnsi="Times" w:cs="Calibri"/>
                <w:sz w:val="16"/>
                <w:szCs w:val="16"/>
                <w:lang w:val="ro-RO"/>
              </w:rPr>
              <w:t>ţ</w:t>
            </w:r>
            <w:r w:rsidRPr="004228FE">
              <w:rPr>
                <w:rFonts w:ascii="Times" w:hAnsi="Times"/>
                <w:sz w:val="16"/>
                <w:szCs w:val="16"/>
                <w:lang w:val="ro-RO"/>
              </w:rPr>
              <w:t>ie</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Negare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Nostalgie</w:t>
            </w:r>
          </w:p>
          <w:p w:rsidR="00117978" w:rsidRPr="004228FE" w:rsidRDefault="00BE207C" w:rsidP="00117978">
            <w:pPr>
              <w:spacing w:line="228" w:lineRule="auto"/>
              <w:rPr>
                <w:rFonts w:ascii="Times" w:hAnsi="Times"/>
                <w:sz w:val="16"/>
                <w:szCs w:val="16"/>
                <w:lang w:val="ro-RO"/>
              </w:rPr>
            </w:pPr>
            <w:r w:rsidRPr="004228FE">
              <w:rPr>
                <w:rFonts w:ascii="Times" w:hAnsi="Times"/>
                <w:sz w:val="16"/>
                <w:szCs w:val="16"/>
                <w:lang w:val="ro-RO"/>
              </w:rPr>
              <w:t>- Devin mânioş</w:t>
            </w:r>
            <w:r w:rsidR="00117978" w:rsidRPr="004228FE">
              <w:rPr>
                <w:rFonts w:ascii="Times" w:hAnsi="Times"/>
                <w:sz w:val="16"/>
                <w:szCs w:val="16"/>
                <w:lang w:val="ro-RO"/>
              </w:rPr>
              <w:t>i</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Blamare</w:t>
            </w:r>
          </w:p>
          <w:p w:rsidR="00117978" w:rsidRPr="004228FE" w:rsidRDefault="00BE207C" w:rsidP="00117978">
            <w:pPr>
              <w:spacing w:line="228" w:lineRule="auto"/>
              <w:rPr>
                <w:rFonts w:ascii="Times" w:hAnsi="Times"/>
                <w:sz w:val="16"/>
                <w:szCs w:val="16"/>
                <w:lang w:val="ro-RO"/>
              </w:rPr>
            </w:pPr>
            <w:r w:rsidRPr="004228FE">
              <w:rPr>
                <w:rFonts w:ascii="Times" w:hAnsi="Times"/>
                <w:sz w:val="16"/>
                <w:szCs w:val="16"/>
                <w:lang w:val="ro-RO"/>
              </w:rPr>
              <w:t>- Dedicare faţ</w:t>
            </w:r>
            <w:r w:rsidR="00117978" w:rsidRPr="004228FE">
              <w:rPr>
                <w:rFonts w:ascii="Times" w:hAnsi="Times"/>
                <w:sz w:val="16"/>
                <w:szCs w:val="16"/>
                <w:lang w:val="ro-RO"/>
              </w:rPr>
              <w:t xml:space="preserve">ă de nevoi </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Lipsa încrederii în lideri </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BE207C" w:rsidP="00117978">
            <w:pPr>
              <w:snapToGrid w:val="0"/>
              <w:spacing w:line="228" w:lineRule="auto"/>
              <w:rPr>
                <w:rFonts w:ascii="Times" w:hAnsi="Times"/>
                <w:sz w:val="16"/>
                <w:szCs w:val="16"/>
                <w:lang w:val="ro-RO"/>
              </w:rPr>
            </w:pPr>
            <w:r w:rsidRPr="004228FE">
              <w:rPr>
                <w:rFonts w:ascii="Times" w:hAnsi="Times"/>
                <w:sz w:val="16"/>
                <w:szCs w:val="16"/>
                <w:lang w:val="ro-RO"/>
              </w:rPr>
              <w:t>-Sistem de funcţ</w:t>
            </w:r>
            <w:r w:rsidR="00117978" w:rsidRPr="004228FE">
              <w:rPr>
                <w:rFonts w:ascii="Times" w:hAnsi="Times"/>
                <w:sz w:val="16"/>
                <w:szCs w:val="16"/>
                <w:lang w:val="ro-RO"/>
              </w:rPr>
              <w:t>ii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Conflict violent</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 Reîmprospătarea viziunii </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Dezvoltarea de programe noi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Diminuarea managementului</w:t>
            </w:r>
          </w:p>
        </w:tc>
      </w:tr>
      <w:tr w:rsidR="00117978" w:rsidRPr="004228FE" w:rsidTr="0074478A">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Pensionarea</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Pierdută complet</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117978" w:rsidP="0074478A">
            <w:pPr>
              <w:snapToGrid w:val="0"/>
              <w:spacing w:line="228" w:lineRule="auto"/>
              <w:rPr>
                <w:rFonts w:ascii="Times" w:hAnsi="Times"/>
                <w:sz w:val="16"/>
                <w:szCs w:val="16"/>
                <w:lang w:val="ro-RO"/>
              </w:rPr>
            </w:pPr>
            <w:r w:rsidRPr="004228FE">
              <w:rPr>
                <w:rFonts w:ascii="Times" w:hAnsi="Times"/>
                <w:sz w:val="16"/>
                <w:szCs w:val="16"/>
                <w:lang w:val="ro-RO"/>
              </w:rPr>
              <w:t xml:space="preserve">Membrii de lungă durată nu mai invită </w:t>
            </w:r>
            <w:r w:rsidR="00BE207C" w:rsidRPr="004228FE">
              <w:rPr>
                <w:rFonts w:ascii="Times" w:hAnsi="Times"/>
                <w:sz w:val="16"/>
                <w:szCs w:val="16"/>
                <w:lang w:val="ro-RO"/>
              </w:rPr>
              <w:t>alţ</w:t>
            </w:r>
            <w:r w:rsidR="0074478A" w:rsidRPr="004228FE">
              <w:rPr>
                <w:rFonts w:ascii="Times" w:hAnsi="Times"/>
                <w:sz w:val="16"/>
                <w:szCs w:val="16"/>
                <w:lang w:val="ro-RO"/>
              </w:rPr>
              <w:t xml:space="preserve">i </w:t>
            </w:r>
            <w:r w:rsidRPr="004228FE">
              <w:rPr>
                <w:rFonts w:ascii="Times" w:hAnsi="Times"/>
                <w:sz w:val="16"/>
                <w:szCs w:val="16"/>
                <w:lang w:val="ro-RO"/>
              </w:rPr>
              <w:t>oameni</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Încearcă ceva nou pentru a umple biserica</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M</w:t>
            </w:r>
            <w:r w:rsidR="0074478A" w:rsidRPr="004228FE">
              <w:rPr>
                <w:rFonts w:ascii="Times" w:hAnsi="Times"/>
                <w:sz w:val="16"/>
                <w:szCs w:val="16"/>
                <w:lang w:val="ro-RO"/>
              </w:rPr>
              <w:t>anagement excesiv</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Disperare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Dezamăgire</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Se schimbă programul</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Se doresc lucrători noi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Nu vor să se confrunte</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Schimbarea poate cauza dezbinare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Schimbare pentru a crea un trecut</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Vreau ca biserica să mă înmormânteaze</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Viziune nouă</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Diminuarea managementului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Noi forme de rela</w:t>
            </w:r>
            <w:r w:rsidR="00BE207C" w:rsidRPr="004228FE">
              <w:rPr>
                <w:rFonts w:ascii="Times" w:hAnsi="Times" w:cs="Calibri"/>
                <w:sz w:val="16"/>
                <w:szCs w:val="16"/>
                <w:lang w:val="ro-RO"/>
              </w:rPr>
              <w:t>ţ</w:t>
            </w:r>
            <w:r w:rsidRPr="004228FE">
              <w:rPr>
                <w:rFonts w:ascii="Times" w:hAnsi="Times"/>
                <w:sz w:val="16"/>
                <w:szCs w:val="16"/>
                <w:lang w:val="ro-RO"/>
              </w:rPr>
              <w:t>ii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Programe noi  </w:t>
            </w:r>
          </w:p>
        </w:tc>
      </w:tr>
      <w:tr w:rsidR="00117978" w:rsidRPr="004228FE" w:rsidTr="0074478A">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Bătrâne</w:t>
            </w:r>
            <w:r w:rsidR="00B14F2B" w:rsidRPr="004228FE">
              <w:rPr>
                <w:rFonts w:ascii="Times" w:hAnsi="Times" w:cs="Calibri"/>
                <w:sz w:val="16"/>
                <w:szCs w:val="16"/>
                <w:lang w:val="ro-RO"/>
              </w:rPr>
              <w:t>ţ</w:t>
            </w:r>
            <w:r w:rsidRPr="004228FE">
              <w:rPr>
                <w:rFonts w:ascii="Times" w:hAnsi="Times"/>
                <w:sz w:val="16"/>
                <w:szCs w:val="16"/>
                <w:lang w:val="ro-RO"/>
              </w:rPr>
              <w:t xml:space="preserve">ea </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Nu mai există</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117978" w:rsidP="0074478A">
            <w:pPr>
              <w:snapToGrid w:val="0"/>
              <w:spacing w:line="228" w:lineRule="auto"/>
              <w:rPr>
                <w:rFonts w:ascii="Times" w:hAnsi="Times"/>
                <w:sz w:val="16"/>
                <w:szCs w:val="16"/>
                <w:lang w:val="ro-RO"/>
              </w:rPr>
            </w:pPr>
            <w:r w:rsidRPr="004228FE">
              <w:rPr>
                <w:rFonts w:ascii="Times" w:hAnsi="Times"/>
                <w:sz w:val="16"/>
                <w:szCs w:val="16"/>
                <w:lang w:val="ro-RO"/>
              </w:rPr>
              <w:t>Somnolen</w:t>
            </w:r>
            <w:r w:rsidR="00BE207C" w:rsidRPr="004228FE">
              <w:rPr>
                <w:rFonts w:ascii="Times" w:hAnsi="Times"/>
                <w:sz w:val="16"/>
                <w:szCs w:val="16"/>
                <w:lang w:val="ro-RO"/>
              </w:rPr>
              <w:t>ţ</w:t>
            </w:r>
            <w:r w:rsidRPr="004228FE">
              <w:rPr>
                <w:rFonts w:ascii="Times" w:hAnsi="Times"/>
                <w:sz w:val="16"/>
                <w:szCs w:val="16"/>
                <w:lang w:val="ro-RO"/>
              </w:rPr>
              <w:t>ă</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E</w:t>
            </w:r>
            <w:r w:rsidR="00B14F2B" w:rsidRPr="004228FE">
              <w:rPr>
                <w:rFonts w:ascii="Times" w:hAnsi="Times" w:cs="Calibri"/>
                <w:sz w:val="16"/>
                <w:szCs w:val="16"/>
                <w:lang w:val="ro-RO"/>
              </w:rPr>
              <w:t>ş</w:t>
            </w:r>
            <w:r w:rsidRPr="004228FE">
              <w:rPr>
                <w:rFonts w:ascii="Times" w:hAnsi="Times"/>
                <w:sz w:val="16"/>
                <w:szCs w:val="16"/>
                <w:lang w:val="ro-RO"/>
              </w:rPr>
              <w:t>ec</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Control total</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Teamă</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Poate amărăciune</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Managementul se focalizează pe  slujire tip capelan</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Darurile membrilor sunt cruciale</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 Focalizarea este pe aniversări /  înmormântări ale membrilor </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Managementul </w:t>
            </w:r>
            <w:r w:rsidR="0074478A" w:rsidRPr="004228FE">
              <w:rPr>
                <w:rFonts w:ascii="Times" w:hAnsi="Times"/>
                <w:sz w:val="16"/>
                <w:szCs w:val="16"/>
                <w:lang w:val="ro-RO"/>
              </w:rPr>
              <w:t>stinge???</w:t>
            </w:r>
            <w:r w:rsidRPr="004228FE">
              <w:rPr>
                <w:rFonts w:ascii="Times" w:hAnsi="Times"/>
                <w:sz w:val="16"/>
                <w:szCs w:val="16"/>
                <w:lang w:val="ro-RO"/>
              </w:rPr>
              <w:t xml:space="preserve"> orice creativitate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-Membrii se odihnesc</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Diminuarea managementului</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Crearea de noi programe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Reîmprospatarea viziunii </w:t>
            </w:r>
          </w:p>
          <w:p w:rsidR="00117978" w:rsidRPr="004228FE" w:rsidRDefault="00117978" w:rsidP="00117978">
            <w:pPr>
              <w:spacing w:line="228" w:lineRule="auto"/>
              <w:rPr>
                <w:rFonts w:ascii="Times" w:hAnsi="Times"/>
                <w:sz w:val="16"/>
                <w:szCs w:val="16"/>
                <w:lang w:val="ro-RO"/>
              </w:rPr>
            </w:pPr>
          </w:p>
        </w:tc>
      </w:tr>
      <w:tr w:rsidR="00117978" w:rsidRPr="004228FE" w:rsidTr="0074478A">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xml:space="preserve">Moartea </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Nu mai există</w:t>
            </w:r>
          </w:p>
        </w:tc>
        <w:tc>
          <w:tcPr>
            <w:tcW w:w="1134"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Pierdut</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E</w:t>
            </w:r>
            <w:r w:rsidR="00B14F2B" w:rsidRPr="004228FE">
              <w:rPr>
                <w:rFonts w:ascii="Times" w:hAnsi="Times" w:cs="Calibri"/>
                <w:sz w:val="16"/>
                <w:szCs w:val="16"/>
                <w:lang w:val="ro-RO"/>
              </w:rPr>
              <w:t>ş</w:t>
            </w:r>
            <w:r w:rsidRPr="004228FE">
              <w:rPr>
                <w:rFonts w:ascii="Times" w:hAnsi="Times"/>
                <w:sz w:val="16"/>
                <w:szCs w:val="16"/>
                <w:lang w:val="ro-RO"/>
              </w:rPr>
              <w:t>ec</w:t>
            </w:r>
          </w:p>
        </w:tc>
        <w:tc>
          <w:tcPr>
            <w:tcW w:w="992"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Organizează o tranzi</w:t>
            </w:r>
            <w:r w:rsidR="00B14F2B" w:rsidRPr="004228FE">
              <w:rPr>
                <w:rFonts w:ascii="Times" w:hAnsi="Times" w:cs="Calibri"/>
                <w:sz w:val="16"/>
                <w:szCs w:val="16"/>
                <w:lang w:val="ro-RO"/>
              </w:rPr>
              <w:t>ţ</w:t>
            </w:r>
            <w:r w:rsidRPr="004228FE">
              <w:rPr>
                <w:rFonts w:ascii="Times" w:hAnsi="Times"/>
                <w:sz w:val="16"/>
                <w:szCs w:val="16"/>
                <w:lang w:val="ro-RO"/>
              </w:rPr>
              <w:t>ie ordonată</w:t>
            </w:r>
          </w:p>
        </w:tc>
        <w:tc>
          <w:tcPr>
            <w:tcW w:w="993"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Amor</w:t>
            </w:r>
            <w:r w:rsidR="00B14F2B" w:rsidRPr="004228FE">
              <w:rPr>
                <w:rFonts w:ascii="Times" w:hAnsi="Times" w:cs="Calibri"/>
                <w:sz w:val="16"/>
                <w:szCs w:val="16"/>
                <w:lang w:val="ro-RO"/>
              </w:rPr>
              <w:t>ţ</w:t>
            </w:r>
            <w:r w:rsidRPr="004228FE">
              <w:rPr>
                <w:rFonts w:ascii="Times" w:hAnsi="Times"/>
                <w:sz w:val="16"/>
                <w:szCs w:val="16"/>
                <w:lang w:val="ro-RO"/>
              </w:rPr>
              <w:t>ită</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Nici</w:t>
            </w:r>
            <w:r w:rsidR="0074478A" w:rsidRPr="004228FE">
              <w:rPr>
                <w:rFonts w:ascii="Times" w:hAnsi="Times"/>
                <w:sz w:val="16"/>
                <w:szCs w:val="16"/>
                <w:lang w:val="ro-RO"/>
              </w:rPr>
              <w:t xml:space="preserve"> </w:t>
            </w:r>
            <w:r w:rsidRPr="004228FE">
              <w:rPr>
                <w:rFonts w:ascii="Times" w:hAnsi="Times"/>
                <w:sz w:val="16"/>
                <w:szCs w:val="16"/>
                <w:lang w:val="ro-RO"/>
              </w:rPr>
              <w:t>o emo</w:t>
            </w:r>
            <w:r w:rsidR="00B14F2B" w:rsidRPr="004228FE">
              <w:rPr>
                <w:rFonts w:ascii="Times" w:hAnsi="Times" w:cs="Calibri"/>
                <w:sz w:val="16"/>
                <w:szCs w:val="16"/>
                <w:lang w:val="ro-RO"/>
              </w:rPr>
              <w:t>ţ</w:t>
            </w:r>
            <w:r w:rsidRPr="004228FE">
              <w:rPr>
                <w:rFonts w:ascii="Times" w:hAnsi="Times"/>
                <w:sz w:val="16"/>
                <w:szCs w:val="16"/>
                <w:lang w:val="ro-RO"/>
              </w:rPr>
              <w:t>ie pozitivă</w:t>
            </w:r>
          </w:p>
        </w:tc>
        <w:tc>
          <w:tcPr>
            <w:tcW w:w="1417"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Închidere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Tranzi</w:t>
            </w:r>
            <w:r w:rsidR="00B14F2B" w:rsidRPr="004228FE">
              <w:rPr>
                <w:rFonts w:ascii="Times" w:hAnsi="Times" w:cs="Calibri"/>
                <w:sz w:val="16"/>
                <w:szCs w:val="16"/>
                <w:lang w:val="ro-RO"/>
              </w:rPr>
              <w:t>ţ</w:t>
            </w:r>
            <w:r w:rsidRPr="004228FE">
              <w:rPr>
                <w:rFonts w:ascii="Times" w:hAnsi="Times"/>
                <w:sz w:val="16"/>
                <w:szCs w:val="16"/>
                <w:lang w:val="ro-RO"/>
              </w:rPr>
              <w:t>ie</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 xml:space="preserve">- Sărbătorirea trecutului </w:t>
            </w:r>
            <w:r w:rsidR="00B14F2B" w:rsidRPr="004228FE">
              <w:rPr>
                <w:rFonts w:ascii="Times" w:hAnsi="Times" w:cs="Calibri"/>
                <w:sz w:val="16"/>
                <w:szCs w:val="16"/>
                <w:lang w:val="ro-RO"/>
              </w:rPr>
              <w:t>ş</w:t>
            </w:r>
            <w:r w:rsidRPr="004228FE">
              <w:rPr>
                <w:rFonts w:ascii="Times" w:hAnsi="Times"/>
                <w:sz w:val="16"/>
                <w:szCs w:val="16"/>
                <w:lang w:val="ro-RO"/>
              </w:rPr>
              <w:t>i închiderea</w:t>
            </w:r>
          </w:p>
        </w:tc>
        <w:tc>
          <w:tcPr>
            <w:tcW w:w="1276" w:type="dxa"/>
            <w:tcBorders>
              <w:top w:val="single" w:sz="4" w:space="0" w:color="000000"/>
              <w:left w:val="single" w:sz="4" w:space="0" w:color="000000"/>
              <w:bottom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Închidere completă</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w:t>
            </w:r>
            <w:r w:rsidR="0074478A" w:rsidRPr="004228FE">
              <w:rPr>
                <w:rFonts w:ascii="Times" w:hAnsi="Times"/>
                <w:sz w:val="16"/>
                <w:szCs w:val="16"/>
                <w:lang w:val="ro-RO"/>
              </w:rPr>
              <w:t xml:space="preserve"> </w:t>
            </w:r>
            <w:r w:rsidRPr="004228FE">
              <w:rPr>
                <w:rFonts w:ascii="Times" w:hAnsi="Times"/>
                <w:sz w:val="16"/>
                <w:szCs w:val="16"/>
                <w:lang w:val="ro-RO"/>
              </w:rPr>
              <w:t>Înviere într-o altă formă</w:t>
            </w:r>
          </w:p>
          <w:p w:rsidR="00117978" w:rsidRPr="004228FE" w:rsidRDefault="00117978" w:rsidP="00117978">
            <w:pPr>
              <w:spacing w:line="228" w:lineRule="auto"/>
              <w:rPr>
                <w:rFonts w:ascii="Times" w:hAnsi="Times"/>
                <w:sz w:val="16"/>
                <w:szCs w:val="16"/>
                <w:lang w:val="ro-RO"/>
              </w:rPr>
            </w:pPr>
            <w:r w:rsidRPr="004228FE">
              <w:rPr>
                <w:rFonts w:ascii="Times" w:hAnsi="Times"/>
                <w:sz w:val="16"/>
                <w:szCs w:val="16"/>
                <w:lang w:val="ro-RO"/>
              </w:rPr>
              <w:t>-</w:t>
            </w:r>
            <w:r w:rsidR="0074478A" w:rsidRPr="004228FE">
              <w:rPr>
                <w:rFonts w:ascii="Times" w:hAnsi="Times"/>
                <w:sz w:val="16"/>
                <w:szCs w:val="16"/>
                <w:lang w:val="ro-RO"/>
              </w:rPr>
              <w:t xml:space="preserve"> </w:t>
            </w:r>
            <w:r w:rsidRPr="004228FE">
              <w:rPr>
                <w:rFonts w:ascii="Times" w:hAnsi="Times"/>
                <w:sz w:val="16"/>
                <w:szCs w:val="16"/>
                <w:lang w:val="ro-RO"/>
              </w:rPr>
              <w:t>Caută o nouă slujire</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117978" w:rsidRPr="004228FE" w:rsidRDefault="00117978" w:rsidP="00117978">
            <w:pPr>
              <w:snapToGrid w:val="0"/>
              <w:spacing w:line="228" w:lineRule="auto"/>
              <w:rPr>
                <w:rFonts w:ascii="Times" w:hAnsi="Times"/>
                <w:sz w:val="16"/>
                <w:szCs w:val="16"/>
                <w:lang w:val="ro-RO"/>
              </w:rPr>
            </w:pPr>
            <w:r w:rsidRPr="004228FE">
              <w:rPr>
                <w:rFonts w:ascii="Times" w:hAnsi="Times"/>
                <w:sz w:val="16"/>
                <w:szCs w:val="16"/>
                <w:lang w:val="ro-RO"/>
              </w:rPr>
              <w:t>- Tranzi</w:t>
            </w:r>
            <w:r w:rsidR="00B14F2B" w:rsidRPr="004228FE">
              <w:rPr>
                <w:rFonts w:ascii="Times" w:hAnsi="Times" w:cs="Calibri"/>
                <w:sz w:val="16"/>
                <w:szCs w:val="16"/>
                <w:lang w:val="ro-RO"/>
              </w:rPr>
              <w:t>ţ</w:t>
            </w:r>
            <w:r w:rsidRPr="004228FE">
              <w:rPr>
                <w:rFonts w:ascii="Times" w:hAnsi="Times"/>
                <w:sz w:val="16"/>
                <w:szCs w:val="16"/>
                <w:lang w:val="ro-RO"/>
              </w:rPr>
              <w:t>ie spre o nouă slujire</w:t>
            </w:r>
          </w:p>
        </w:tc>
      </w:tr>
    </w:tbl>
    <w:p w:rsidR="00117978" w:rsidRPr="004228FE" w:rsidRDefault="00117978" w:rsidP="00117978">
      <w:pPr>
        <w:rPr>
          <w:rFonts w:ascii="Times" w:hAnsi="Times"/>
          <w:sz w:val="16"/>
          <w:szCs w:val="16"/>
          <w:lang w:val="ro-RO"/>
        </w:rPr>
      </w:pP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tabs>
          <w:tab w:val="left" w:pos="2694"/>
        </w:tabs>
        <w:spacing w:after="144"/>
        <w:rPr>
          <w:rFonts w:ascii="Times" w:hAnsi="Times"/>
          <w:bCs/>
          <w:sz w:val="24"/>
          <w:szCs w:val="24"/>
          <w:lang w:val="ro-RO"/>
        </w:rPr>
      </w:pPr>
    </w:p>
    <w:p w:rsidR="004228FE" w:rsidRPr="004228FE" w:rsidRDefault="004228FE" w:rsidP="00117978">
      <w:pPr>
        <w:tabs>
          <w:tab w:val="left" w:pos="2694"/>
        </w:tabs>
        <w:spacing w:after="144"/>
        <w:rPr>
          <w:rFonts w:ascii="Times" w:hAnsi="Times"/>
          <w:bCs/>
          <w:sz w:val="24"/>
          <w:szCs w:val="24"/>
          <w:lang w:val="ro-RO"/>
        </w:rPr>
      </w:pPr>
    </w:p>
    <w:p w:rsidR="00117978" w:rsidRPr="004228FE" w:rsidRDefault="00117978" w:rsidP="00117978">
      <w:pPr>
        <w:tabs>
          <w:tab w:val="left" w:pos="2694"/>
        </w:tabs>
        <w:spacing w:after="144"/>
        <w:rPr>
          <w:rFonts w:ascii="Times" w:hAnsi="Times"/>
          <w:bCs/>
          <w:sz w:val="24"/>
          <w:szCs w:val="24"/>
          <w:lang w:val="ro-RO"/>
        </w:rPr>
      </w:pPr>
      <w:r w:rsidRPr="004228FE">
        <w:rPr>
          <w:rFonts w:ascii="Times" w:hAnsi="Times"/>
          <w:bCs/>
          <w:sz w:val="24"/>
          <w:szCs w:val="24"/>
          <w:lang w:val="ro-RO"/>
        </w:rPr>
        <w:lastRenderedPageBreak/>
        <w:t>Seminar: Ciclul de viaţă al bisericii</w:t>
      </w:r>
    </w:p>
    <w:p w:rsidR="00117978" w:rsidRPr="004228FE" w:rsidRDefault="00117978" w:rsidP="00117978">
      <w:pPr>
        <w:widowControl w:val="0"/>
        <w:numPr>
          <w:ilvl w:val="0"/>
          <w:numId w:val="4"/>
        </w:numPr>
        <w:spacing w:after="144"/>
        <w:rPr>
          <w:rFonts w:ascii="Times" w:hAnsi="Times"/>
          <w:sz w:val="24"/>
          <w:szCs w:val="24"/>
          <w:lang w:val="ro-RO"/>
        </w:rPr>
      </w:pPr>
      <w:r w:rsidRPr="004228FE">
        <w:rPr>
          <w:rFonts w:ascii="Times" w:hAnsi="Times"/>
          <w:sz w:val="24"/>
          <w:szCs w:val="24"/>
          <w:lang w:val="ro-RO"/>
        </w:rPr>
        <w:t xml:space="preserve">Discutaţi cu membrii echipei rolul jucat de </w:t>
      </w:r>
      <w:r w:rsidRPr="004228FE">
        <w:rPr>
          <w:rFonts w:ascii="Times" w:hAnsi="Times"/>
          <w:bCs/>
          <w:sz w:val="24"/>
          <w:szCs w:val="24"/>
          <w:lang w:val="ro-RO"/>
        </w:rPr>
        <w:t>viziune</w:t>
      </w:r>
      <w:r w:rsidRPr="004228FE">
        <w:rPr>
          <w:rFonts w:ascii="Times" w:hAnsi="Times"/>
          <w:sz w:val="24"/>
          <w:szCs w:val="24"/>
          <w:lang w:val="ro-RO"/>
        </w:rPr>
        <w:t xml:space="preserve"> în cadrul bisericii voastre. Este viziunea comunicată clar şi periodic membrilor bisericii? Este viziunea împărtăşită şi înţeleasă de către majoritatea membrilor sau doar de echipa de conducere şi de un grup restrâns de membri? Energizează această viziune pe majoritatea membrilor? Îi determină să-şi dorească a fi implicaţi activ în lucrarea bisericii în funcţie de darurile lor spirituale şi de abilităţile lor naturale? Îi determină această viziune pe membrii bisericii tale să investească în biserică şi nu doar să fie simpli consumatori?</w:t>
      </w:r>
    </w:p>
    <w:p w:rsidR="00117978" w:rsidRPr="004228FE" w:rsidRDefault="00117978" w:rsidP="00117978">
      <w:pPr>
        <w:widowControl w:val="0"/>
        <w:numPr>
          <w:ilvl w:val="0"/>
          <w:numId w:val="4"/>
        </w:numPr>
        <w:spacing w:after="144"/>
        <w:rPr>
          <w:rFonts w:ascii="Times" w:hAnsi="Times"/>
          <w:sz w:val="24"/>
          <w:szCs w:val="24"/>
          <w:lang w:val="ro-RO"/>
        </w:rPr>
      </w:pPr>
      <w:r w:rsidRPr="004228FE">
        <w:rPr>
          <w:rFonts w:ascii="Times" w:hAnsi="Times"/>
          <w:sz w:val="24"/>
          <w:szCs w:val="24"/>
          <w:lang w:val="ro-RO"/>
        </w:rPr>
        <w:t xml:space="preserve">Discutaţi cu membrii echipei rolul jucat de </w:t>
      </w:r>
      <w:r w:rsidRPr="004228FE">
        <w:rPr>
          <w:rFonts w:ascii="Times" w:hAnsi="Times"/>
          <w:bCs/>
          <w:sz w:val="24"/>
          <w:szCs w:val="24"/>
          <w:lang w:val="ro-RO"/>
        </w:rPr>
        <w:t>relaţii</w:t>
      </w:r>
      <w:r w:rsidRPr="004228FE">
        <w:rPr>
          <w:rFonts w:ascii="Times" w:hAnsi="Times"/>
          <w:sz w:val="24"/>
          <w:szCs w:val="24"/>
          <w:lang w:val="ro-RO"/>
        </w:rPr>
        <w:t xml:space="preserve"> în cadrul bisericii voastre. Se implică oamenii în mod intenţionat în dezvoltarea de relaţii cu scopul evanghelizării, al integrării noilor convertiţi, al catehizării şi ucenicizării acestora? Este mentorarea şi instruirea lucrătorilor o componentă vizibilă în lucrarea bisericii? Aveţi oameni cu darul păstoririi care se îngrijesc de ceilalţi şi care sunt implicaţi activ în administrarea crizelor şi în consiliere? Le place oamenilor să petreacă timp împreună? Există bisericuţe, tabere antagoniste şi conflicte majore nerezolvate în biserica voastră? Pleacă oameni din biserică din cauze relaţionale?</w:t>
      </w:r>
    </w:p>
    <w:p w:rsidR="00117978" w:rsidRPr="004228FE" w:rsidRDefault="00117978" w:rsidP="00117978">
      <w:pPr>
        <w:widowControl w:val="0"/>
        <w:numPr>
          <w:ilvl w:val="0"/>
          <w:numId w:val="4"/>
        </w:numPr>
        <w:spacing w:after="144"/>
        <w:rPr>
          <w:rFonts w:ascii="Times" w:hAnsi="Times"/>
          <w:sz w:val="24"/>
          <w:szCs w:val="24"/>
          <w:lang w:val="ro-RO"/>
        </w:rPr>
      </w:pPr>
      <w:r w:rsidRPr="004228FE">
        <w:rPr>
          <w:rFonts w:ascii="Times" w:hAnsi="Times"/>
          <w:sz w:val="24"/>
          <w:szCs w:val="24"/>
          <w:lang w:val="ro-RO"/>
        </w:rPr>
        <w:t xml:space="preserve">Discutaţi cu membrii echipei rolul jucat de </w:t>
      </w:r>
      <w:r w:rsidRPr="004228FE">
        <w:rPr>
          <w:rFonts w:ascii="Times" w:hAnsi="Times"/>
          <w:bCs/>
          <w:sz w:val="24"/>
          <w:szCs w:val="24"/>
          <w:lang w:val="ro-RO"/>
        </w:rPr>
        <w:t>programe</w:t>
      </w:r>
      <w:r w:rsidRPr="004228FE">
        <w:rPr>
          <w:rFonts w:ascii="Times" w:hAnsi="Times"/>
          <w:sz w:val="24"/>
          <w:szCs w:val="24"/>
          <w:lang w:val="ro-RO"/>
        </w:rPr>
        <w:t xml:space="preserve"> în cadrul bisericii voastre. Este biserica voastră preocupată de împlinirea funcţiilor ei sau este focalizată asupra programelor desfăşurate? Renunţaţi cu uşurinţă la programele care nu mai sunt eficiente sau le păstraţi fiindcă oamenii sunt obişnuiţi cu ele, fiind ataşaţi emoţional? Înţeleg membrii bisericii că nu programele reprezintă scopul în sine şi sunt ei flexibili să se adapteze schimbărilor din mers atunci când acestea sunt justificate? Echipa de conducere evaluează periodic programele şi le adaptează sau le înlocuieşte oridecâteori este necesar? Dau impresia lucrătorii bisericii că sunt mercenari angajaţi strict să facă o anumită treabă, dincolo de care nu mai sunt interesaţi de nimic? Există competiţie şi rivalităţi nesănătoase între persoane implicate în programe diferite? Dacă aţi schimba radical structura programelor, credeţi că v-aţi confrunta cu abandonarea membralităţii sau migrarea către alte biserici din partea unor membri? Dă impresia de rigiditate structura programelor voastre şi e însoţită de tensiuni mari orice încercare de schimbare? </w:t>
      </w:r>
    </w:p>
    <w:p w:rsidR="00117978" w:rsidRPr="004228FE" w:rsidRDefault="00117978" w:rsidP="00117978">
      <w:pPr>
        <w:widowControl w:val="0"/>
        <w:numPr>
          <w:ilvl w:val="0"/>
          <w:numId w:val="4"/>
        </w:numPr>
        <w:spacing w:after="144"/>
        <w:rPr>
          <w:rFonts w:ascii="Times" w:hAnsi="Times"/>
          <w:sz w:val="24"/>
          <w:szCs w:val="24"/>
          <w:lang w:val="ro-RO"/>
        </w:rPr>
      </w:pPr>
      <w:r w:rsidRPr="004228FE">
        <w:rPr>
          <w:rFonts w:ascii="Times" w:hAnsi="Times"/>
          <w:sz w:val="24"/>
          <w:szCs w:val="24"/>
          <w:lang w:val="ro-RO"/>
        </w:rPr>
        <w:t xml:space="preserve">Discutaţi cu membrii echipei rolul jucat de </w:t>
      </w:r>
      <w:r w:rsidRPr="004228FE">
        <w:rPr>
          <w:rFonts w:ascii="Times" w:hAnsi="Times"/>
          <w:bCs/>
          <w:sz w:val="24"/>
          <w:szCs w:val="24"/>
          <w:lang w:val="ro-RO"/>
        </w:rPr>
        <w:t>management (administrare)</w:t>
      </w:r>
      <w:r w:rsidRPr="004228FE">
        <w:rPr>
          <w:rFonts w:ascii="Times" w:hAnsi="Times"/>
          <w:sz w:val="24"/>
          <w:szCs w:val="24"/>
          <w:lang w:val="ro-RO"/>
        </w:rPr>
        <w:t xml:space="preserve"> în cadrul bisericii voastre. Este lucrarea bisericii sufocată de multitudinea de chichiţe administrative? Este casierul bisericii cea mai impopulară persoană a adunării? Pastorul senior sau echipa de conducere sunt sufocaţi de multitudinea de responsabilităţi administrative? Ocupă lucrările de zugrăvire, remodelare, adăugarea de noi facilităţi, o parte considerabilă din timpul şi banii voştri? Este resimţită organizarea activităţii ca fiind prea birocratică? Aveţi management de dragul managementului sau cu scopul de a favoriza desfăşurarea lucrării şi împlinirea viziunii? Administrarea sistemului solicită cumva mai multe resurse decât cele alocate efectiv lucrării? Este biserica voastră preocupată de acumularea de posesiuni, echipamente, imobile, bani? Sunteţi potopiţi de mulţimea responsabilităţilor aferente administrării? Există o evaluare periodică şi pertinentă a managementului bisericii, cu scopul de a face lucrurile mai simple şi mai eficiente?</w:t>
      </w:r>
    </w:p>
    <w:p w:rsidR="00117978" w:rsidRPr="004228FE" w:rsidRDefault="00117978" w:rsidP="00117978">
      <w:pPr>
        <w:widowControl w:val="0"/>
        <w:numPr>
          <w:ilvl w:val="0"/>
          <w:numId w:val="4"/>
        </w:numPr>
        <w:spacing w:after="144"/>
        <w:rPr>
          <w:rFonts w:ascii="Times" w:hAnsi="Times"/>
          <w:sz w:val="24"/>
          <w:szCs w:val="24"/>
          <w:lang w:val="ro-RO"/>
        </w:rPr>
      </w:pPr>
      <w:r w:rsidRPr="004228FE">
        <w:rPr>
          <w:rFonts w:ascii="Times" w:hAnsi="Times"/>
          <w:sz w:val="24"/>
          <w:szCs w:val="24"/>
          <w:lang w:val="ro-RO"/>
        </w:rPr>
        <w:t xml:space="preserve">Pe baza concluziilor din urma discuţiilor de mai sus, privind la diagrama Adizes / Bullard a ciclului de viaţă al bisericii şi coroborând cu informaţiile din tabelul aflat în anexa lecţiei, în ce stadiu evaluaţi că se află biserica voastră?   </w:t>
      </w:r>
    </w:p>
    <w:p w:rsidR="00117978" w:rsidRPr="004228FE" w:rsidRDefault="00117978" w:rsidP="00117978">
      <w:pPr>
        <w:pStyle w:val="PreformattedText"/>
        <w:spacing w:after="170"/>
        <w:rPr>
          <w:rFonts w:ascii="Times" w:hAnsi="Times" w:cs="Times New Roman"/>
          <w:sz w:val="24"/>
          <w:szCs w:val="24"/>
        </w:rPr>
      </w:pPr>
    </w:p>
    <w:p w:rsidR="00117978" w:rsidRPr="004228FE" w:rsidRDefault="00117978" w:rsidP="00117978">
      <w:pPr>
        <w:pStyle w:val="ColorfulList-Accent1"/>
        <w:ind w:left="0"/>
        <w:rPr>
          <w:rFonts w:ascii="Times" w:hAnsi="Times" w:cs="Times New Roman"/>
          <w:sz w:val="24"/>
          <w:szCs w:val="24"/>
        </w:rPr>
      </w:pPr>
      <w:r w:rsidRPr="004228FE">
        <w:rPr>
          <w:rFonts w:ascii="Times" w:hAnsi="Times" w:cs="Times New Roman"/>
          <w:sz w:val="24"/>
          <w:szCs w:val="24"/>
        </w:rPr>
        <w:t xml:space="preserve">Proiect: Articulează o cerere de consultanţă pentru a înțelege unde te afli cu VRPM </w:t>
      </w:r>
    </w:p>
    <w:p w:rsidR="00117978" w:rsidRPr="004228FE" w:rsidRDefault="00117978" w:rsidP="00117978">
      <w:pPr>
        <w:pStyle w:val="ColorfulList-Accent1"/>
        <w:ind w:left="0"/>
        <w:rPr>
          <w:rFonts w:ascii="Times" w:hAnsi="Times" w:cs="Times New Roman"/>
          <w:sz w:val="24"/>
          <w:szCs w:val="24"/>
        </w:rPr>
      </w:pPr>
    </w:p>
    <w:p w:rsidR="00117978" w:rsidRPr="004228FE" w:rsidRDefault="00117978" w:rsidP="00117978">
      <w:pPr>
        <w:rPr>
          <w:rFonts w:ascii="Times" w:hAnsi="Times"/>
          <w:sz w:val="24"/>
          <w:szCs w:val="24"/>
        </w:rPr>
      </w:pPr>
      <w:r w:rsidRPr="004228FE">
        <w:rPr>
          <w:rFonts w:ascii="Times" w:hAnsi="Times"/>
          <w:sz w:val="24"/>
          <w:szCs w:val="24"/>
        </w:rPr>
        <w:lastRenderedPageBreak/>
        <w:t>Bibliografie:</w:t>
      </w:r>
    </w:p>
    <w:p w:rsidR="00117978" w:rsidRPr="004228FE" w:rsidRDefault="00117978" w:rsidP="00117978">
      <w:pPr>
        <w:rPr>
          <w:rFonts w:ascii="Times" w:hAnsi="Times"/>
          <w:sz w:val="24"/>
          <w:szCs w:val="24"/>
        </w:rPr>
      </w:pPr>
    </w:p>
    <w:p w:rsidR="00117978" w:rsidRPr="004228FE" w:rsidRDefault="00117978" w:rsidP="00117978">
      <w:pPr>
        <w:numPr>
          <w:ilvl w:val="0"/>
          <w:numId w:val="5"/>
        </w:numPr>
        <w:ind w:left="426" w:hanging="284"/>
        <w:rPr>
          <w:rFonts w:ascii="Times" w:hAnsi="Times"/>
          <w:sz w:val="24"/>
          <w:szCs w:val="24"/>
        </w:rPr>
      </w:pPr>
      <w:bookmarkStart w:id="0" w:name="__DdeLink__25_1404350144"/>
      <w:r w:rsidRPr="004228FE">
        <w:rPr>
          <w:rFonts w:ascii="Times" w:hAnsi="Times"/>
          <w:sz w:val="24"/>
          <w:szCs w:val="24"/>
        </w:rPr>
        <w:t xml:space="preserve">Adizes, Ichak. </w:t>
      </w:r>
      <w:r w:rsidRPr="004228FE">
        <w:rPr>
          <w:rFonts w:ascii="Times" w:hAnsi="Times"/>
          <w:i/>
          <w:sz w:val="24"/>
          <w:szCs w:val="24"/>
        </w:rPr>
        <w:t>Managing Corporate Lifecycles,</w:t>
      </w:r>
      <w:r w:rsidR="00176C0A" w:rsidRPr="004228FE">
        <w:rPr>
          <w:rFonts w:ascii="Times" w:hAnsi="Times"/>
          <w:sz w:val="24"/>
          <w:szCs w:val="24"/>
        </w:rPr>
        <w:t xml:space="preserve"> </w:t>
      </w:r>
      <w:r w:rsidRPr="004228FE">
        <w:rPr>
          <w:rFonts w:ascii="Times" w:hAnsi="Times"/>
          <w:sz w:val="24"/>
          <w:szCs w:val="24"/>
        </w:rPr>
        <w:t xml:space="preserve">Prentice Hall, 1999. </w:t>
      </w:r>
      <w:bookmarkEnd w:id="0"/>
    </w:p>
    <w:p w:rsidR="00117978" w:rsidRPr="004228FE" w:rsidRDefault="00117978" w:rsidP="00117978">
      <w:pPr>
        <w:numPr>
          <w:ilvl w:val="0"/>
          <w:numId w:val="5"/>
        </w:numPr>
        <w:ind w:left="426" w:hanging="284"/>
        <w:rPr>
          <w:rFonts w:ascii="Times" w:hAnsi="Times"/>
          <w:bCs/>
          <w:sz w:val="24"/>
          <w:szCs w:val="24"/>
          <w:lang w:val="ro-RO"/>
        </w:rPr>
      </w:pPr>
      <w:r w:rsidRPr="004228FE">
        <w:rPr>
          <w:rFonts w:ascii="Times" w:hAnsi="Times"/>
          <w:bCs/>
          <w:sz w:val="24"/>
          <w:szCs w:val="24"/>
          <w:lang w:val="ro-RO"/>
        </w:rPr>
        <w:t xml:space="preserve">Bullard, George. </w:t>
      </w:r>
      <w:r w:rsidRPr="004228FE">
        <w:rPr>
          <w:rFonts w:ascii="Times" w:hAnsi="Times"/>
          <w:bCs/>
          <w:i/>
          <w:sz w:val="24"/>
          <w:szCs w:val="24"/>
          <w:lang w:val="ro-RO"/>
        </w:rPr>
        <w:t>The Life Cycle and Stages of Congregational Development,</w:t>
      </w:r>
      <w:r w:rsidRPr="004228FE">
        <w:rPr>
          <w:rFonts w:ascii="Times" w:hAnsi="Times"/>
          <w:bCs/>
          <w:sz w:val="24"/>
          <w:szCs w:val="24"/>
          <w:lang w:val="ro-RO"/>
        </w:rPr>
        <w:t xml:space="preserve"> </w:t>
      </w:r>
      <w:hyperlink r:id="rId16" w:history="1">
        <w:r w:rsidRPr="004228FE">
          <w:rPr>
            <w:rStyle w:val="Hyperlink"/>
            <w:rFonts w:ascii="Times" w:hAnsi="Times"/>
            <w:color w:val="auto"/>
          </w:rPr>
          <w:t>http://sed-efca.org/wp-content/uploads/2008/08/stages_of_church_life_bullard.pdf</w:t>
        </w:r>
      </w:hyperlink>
      <w:r w:rsidRPr="004228FE">
        <w:rPr>
          <w:rFonts w:ascii="Times" w:hAnsi="Times"/>
          <w:bCs/>
          <w:sz w:val="24"/>
          <w:szCs w:val="24"/>
          <w:lang w:val="ro-RO"/>
        </w:rPr>
        <w:t>, accesat 15.03.2011.</w:t>
      </w:r>
    </w:p>
    <w:p w:rsidR="00117978" w:rsidRPr="004228FE" w:rsidRDefault="00117978" w:rsidP="00117978">
      <w:pPr>
        <w:numPr>
          <w:ilvl w:val="0"/>
          <w:numId w:val="5"/>
        </w:numPr>
        <w:ind w:left="426" w:hanging="284"/>
        <w:rPr>
          <w:rFonts w:ascii="Times" w:hAnsi="Times"/>
          <w:sz w:val="24"/>
          <w:szCs w:val="24"/>
        </w:rPr>
      </w:pPr>
      <w:r w:rsidRPr="004228FE">
        <w:rPr>
          <w:rFonts w:ascii="Times" w:hAnsi="Times"/>
          <w:sz w:val="24"/>
          <w:szCs w:val="24"/>
        </w:rPr>
        <w:t xml:space="preserve">Getz, Gene. </w:t>
      </w:r>
      <w:r w:rsidR="00953257" w:rsidRPr="004228FE">
        <w:rPr>
          <w:rFonts w:ascii="Times" w:hAnsi="Times"/>
          <w:i/>
          <w:sz w:val="24"/>
          <w:szCs w:val="24"/>
        </w:rPr>
        <w:t>Dinamica Bisericii - Învăţ</w:t>
      </w:r>
      <w:r w:rsidRPr="004228FE">
        <w:rPr>
          <w:rFonts w:ascii="Times" w:hAnsi="Times"/>
          <w:i/>
          <w:sz w:val="24"/>
          <w:szCs w:val="24"/>
        </w:rPr>
        <w:t xml:space="preserve">ătura despre Biserică, </w:t>
      </w:r>
      <w:r w:rsidRPr="004228FE">
        <w:rPr>
          <w:rFonts w:ascii="Times" w:hAnsi="Times"/>
          <w:sz w:val="24"/>
          <w:szCs w:val="24"/>
        </w:rPr>
        <w:t>Dallas, TX: BEE Int'l.</w:t>
      </w:r>
    </w:p>
    <w:p w:rsidR="00117978" w:rsidRPr="004228FE" w:rsidRDefault="00117978" w:rsidP="00117978">
      <w:pPr>
        <w:numPr>
          <w:ilvl w:val="0"/>
          <w:numId w:val="5"/>
        </w:numPr>
        <w:ind w:left="426" w:hanging="284"/>
        <w:rPr>
          <w:rFonts w:ascii="Times" w:hAnsi="Times"/>
          <w:sz w:val="24"/>
          <w:szCs w:val="24"/>
        </w:rPr>
      </w:pPr>
      <w:r w:rsidRPr="004228FE">
        <w:rPr>
          <w:rFonts w:ascii="Times" w:hAnsi="Times"/>
          <w:sz w:val="24"/>
          <w:szCs w:val="24"/>
        </w:rPr>
        <w:t xml:space="preserve">Redpath, Alan. </w:t>
      </w:r>
      <w:r w:rsidRPr="004228FE">
        <w:rPr>
          <w:rFonts w:ascii="Times" w:hAnsi="Times"/>
          <w:i/>
          <w:iCs/>
          <w:sz w:val="24"/>
          <w:szCs w:val="24"/>
        </w:rPr>
        <w:t>The Making of a Man of God</w:t>
      </w:r>
      <w:r w:rsidRPr="004228FE">
        <w:rPr>
          <w:rFonts w:ascii="Times" w:hAnsi="Times"/>
          <w:sz w:val="24"/>
          <w:szCs w:val="24"/>
        </w:rPr>
        <w:t>. Westwood, NJ: Fleming H. Revell Co., 1962.</w:t>
      </w:r>
    </w:p>
    <w:p w:rsidR="00117978" w:rsidRPr="004228FE" w:rsidRDefault="00117978" w:rsidP="00117978">
      <w:pPr>
        <w:numPr>
          <w:ilvl w:val="0"/>
          <w:numId w:val="5"/>
        </w:numPr>
        <w:ind w:left="426" w:hanging="284"/>
        <w:rPr>
          <w:rFonts w:ascii="Times" w:hAnsi="Times"/>
          <w:sz w:val="24"/>
          <w:szCs w:val="24"/>
          <w:lang w:val="ro-RO"/>
        </w:rPr>
      </w:pPr>
      <w:r w:rsidRPr="004228FE">
        <w:rPr>
          <w:rFonts w:ascii="Times" w:hAnsi="Times"/>
          <w:i/>
          <w:iCs/>
          <w:sz w:val="24"/>
          <w:szCs w:val="24"/>
          <w:lang w:val="ro-RO"/>
        </w:rPr>
        <w:t>R</w:t>
      </w:r>
      <w:r w:rsidRPr="004228FE">
        <w:rPr>
          <w:rFonts w:ascii="Times" w:hAnsi="Times"/>
          <w:bCs/>
          <w:i/>
          <w:iCs/>
          <w:sz w:val="24"/>
          <w:szCs w:val="24"/>
          <w:lang w:val="ro-RO"/>
        </w:rPr>
        <w:t>evisiting the concept of church life cycles,</w:t>
      </w:r>
      <w:r w:rsidRPr="004228FE">
        <w:rPr>
          <w:rFonts w:ascii="Times" w:hAnsi="Times"/>
          <w:bCs/>
          <w:sz w:val="24"/>
          <w:szCs w:val="24"/>
          <w:lang w:val="ro-RO"/>
        </w:rPr>
        <w:t xml:space="preserve"> </w:t>
      </w:r>
      <w:hyperlink r:id="rId17" w:history="1">
        <w:r w:rsidRPr="004228FE">
          <w:rPr>
            <w:rStyle w:val="Hyperlink"/>
            <w:rFonts w:ascii="Times" w:hAnsi="Times"/>
            <w:color w:val="auto"/>
          </w:rPr>
          <w:t>http://flcog.org/wp-content/uploads/2008/08/revisiting-church-life-cycles.pdf</w:t>
        </w:r>
      </w:hyperlink>
      <w:r w:rsidRPr="004228FE">
        <w:rPr>
          <w:rFonts w:ascii="Times" w:hAnsi="Times"/>
          <w:sz w:val="24"/>
          <w:szCs w:val="24"/>
          <w:lang w:val="ro-RO"/>
        </w:rPr>
        <w:t>, accesat 15.03.2011.</w:t>
      </w:r>
    </w:p>
    <w:p w:rsidR="00117978" w:rsidRPr="004228FE" w:rsidRDefault="00117978" w:rsidP="00117978">
      <w:pPr>
        <w:numPr>
          <w:ilvl w:val="0"/>
          <w:numId w:val="5"/>
        </w:numPr>
        <w:ind w:left="426" w:hanging="284"/>
        <w:rPr>
          <w:rFonts w:ascii="Times" w:hAnsi="Times"/>
          <w:bCs/>
          <w:i/>
          <w:sz w:val="24"/>
          <w:szCs w:val="24"/>
          <w:lang w:val="ro-RO"/>
        </w:rPr>
      </w:pPr>
      <w:r w:rsidRPr="004228FE">
        <w:rPr>
          <w:rFonts w:ascii="Times" w:hAnsi="Times"/>
          <w:sz w:val="24"/>
          <w:szCs w:val="24"/>
          <w:lang w:val="ro-RO"/>
        </w:rPr>
        <w:t>Saarinen</w:t>
      </w:r>
      <w:r w:rsidRPr="004228FE">
        <w:rPr>
          <w:rFonts w:ascii="Times" w:hAnsi="Times"/>
          <w:bCs/>
          <w:sz w:val="24"/>
          <w:szCs w:val="24"/>
          <w:lang w:val="ro-RO"/>
        </w:rPr>
        <w:t xml:space="preserve">, F. Martin. </w:t>
      </w:r>
      <w:r w:rsidRPr="004228FE">
        <w:rPr>
          <w:rFonts w:ascii="Times" w:hAnsi="Times"/>
          <w:bCs/>
          <w:i/>
          <w:sz w:val="24"/>
          <w:szCs w:val="24"/>
          <w:lang w:val="ro-RO"/>
        </w:rPr>
        <w:t xml:space="preserve">The life cycle of a congregation, </w:t>
      </w:r>
      <w:hyperlink r:id="rId18" w:history="1">
        <w:r w:rsidRPr="004228FE">
          <w:rPr>
            <w:rStyle w:val="Hyperlink"/>
            <w:rFonts w:ascii="Times" w:hAnsi="Times"/>
            <w:color w:val="auto"/>
          </w:rPr>
          <w:t>http://www.crosscreekchurch.org/PDFs/LifecycleOfACongregation.PDF</w:t>
        </w:r>
      </w:hyperlink>
      <w:r w:rsidRPr="004228FE">
        <w:rPr>
          <w:rFonts w:ascii="Times" w:hAnsi="Times"/>
          <w:bCs/>
          <w:i/>
          <w:sz w:val="24"/>
          <w:szCs w:val="24"/>
          <w:lang w:val="ro-RO"/>
        </w:rPr>
        <w:t>, accesat 15.03.2011.</w:t>
      </w:r>
    </w:p>
    <w:p w:rsidR="00117978" w:rsidRPr="004228FE" w:rsidRDefault="00117978" w:rsidP="00117978">
      <w:pPr>
        <w:numPr>
          <w:ilvl w:val="0"/>
          <w:numId w:val="5"/>
        </w:numPr>
        <w:ind w:left="426" w:hanging="284"/>
        <w:rPr>
          <w:rFonts w:ascii="Times" w:eastAsia="Calibri" w:hAnsi="Times"/>
          <w:sz w:val="24"/>
          <w:szCs w:val="24"/>
        </w:rPr>
      </w:pPr>
      <w:r w:rsidRPr="004228FE">
        <w:rPr>
          <w:rFonts w:ascii="Times" w:eastAsia="Calibri" w:hAnsi="Times"/>
          <w:sz w:val="24"/>
          <w:szCs w:val="24"/>
        </w:rPr>
        <w:t xml:space="preserve">Schwarz, A. Christian. </w:t>
      </w:r>
      <w:r w:rsidRPr="004228FE">
        <w:rPr>
          <w:rFonts w:ascii="Times" w:eastAsia="Calibri" w:hAnsi="Times"/>
          <w:i/>
          <w:sz w:val="24"/>
          <w:szCs w:val="24"/>
        </w:rPr>
        <w:t>Dezvoltarea naturală a bisericii, Un ghid al celor opt trăsături esenţiale ale unei biserici sănătoase</w:t>
      </w:r>
      <w:r w:rsidRPr="004228FE">
        <w:rPr>
          <w:rFonts w:ascii="Times" w:eastAsia="Calibri" w:hAnsi="Times"/>
          <w:sz w:val="24"/>
          <w:szCs w:val="24"/>
        </w:rPr>
        <w:t>, Tim</w:t>
      </w:r>
      <w:r w:rsidR="00953257" w:rsidRPr="004228FE">
        <w:rPr>
          <w:rFonts w:ascii="Times" w:eastAsia="Calibri" w:hAnsi="Times"/>
          <w:sz w:val="24"/>
          <w:szCs w:val="24"/>
        </w:rPr>
        <w:t>iş</w:t>
      </w:r>
      <w:r w:rsidRPr="004228FE">
        <w:rPr>
          <w:rFonts w:ascii="Times" w:eastAsia="Calibri" w:hAnsi="Times"/>
          <w:sz w:val="24"/>
          <w:szCs w:val="24"/>
        </w:rPr>
        <w:t>oara: Editura Impact Media, 2003.</w:t>
      </w:r>
    </w:p>
    <w:p w:rsidR="00117978" w:rsidRPr="004228FE" w:rsidRDefault="00117978" w:rsidP="00117978">
      <w:pPr>
        <w:numPr>
          <w:ilvl w:val="0"/>
          <w:numId w:val="5"/>
        </w:numPr>
        <w:ind w:left="426" w:hanging="284"/>
        <w:rPr>
          <w:rFonts w:ascii="Times" w:hAnsi="Times"/>
          <w:sz w:val="24"/>
          <w:szCs w:val="24"/>
        </w:rPr>
      </w:pPr>
      <w:r w:rsidRPr="004228FE">
        <w:rPr>
          <w:rFonts w:ascii="Times" w:hAnsi="Times"/>
          <w:sz w:val="24"/>
          <w:szCs w:val="24"/>
        </w:rPr>
        <w:t xml:space="preserve">Seidel, Andrew. </w:t>
      </w:r>
      <w:r w:rsidRPr="004228FE">
        <w:rPr>
          <w:rFonts w:ascii="Times" w:hAnsi="Times"/>
          <w:i/>
          <w:sz w:val="24"/>
          <w:szCs w:val="24"/>
        </w:rPr>
        <w:t>Croind un traseu temerar,</w:t>
      </w:r>
      <w:r w:rsidRPr="004228FE">
        <w:rPr>
          <w:rFonts w:ascii="Times" w:hAnsi="Times"/>
          <w:sz w:val="24"/>
          <w:szCs w:val="24"/>
        </w:rPr>
        <w:t xml:space="preserve"> Arad: Multimedia, 2008.</w:t>
      </w:r>
    </w:p>
    <w:p w:rsidR="00117978" w:rsidRPr="004228FE" w:rsidRDefault="00117978" w:rsidP="00117978">
      <w:pPr>
        <w:numPr>
          <w:ilvl w:val="0"/>
          <w:numId w:val="5"/>
        </w:numPr>
        <w:ind w:left="426" w:hanging="284"/>
        <w:rPr>
          <w:rFonts w:ascii="Times" w:hAnsi="Times"/>
          <w:sz w:val="24"/>
          <w:szCs w:val="24"/>
        </w:rPr>
      </w:pPr>
      <w:r w:rsidRPr="004228FE">
        <w:rPr>
          <w:rFonts w:ascii="Times" w:hAnsi="Times"/>
          <w:sz w:val="24"/>
          <w:szCs w:val="24"/>
        </w:rPr>
        <w:t xml:space="preserve">Webster, Bob. </w:t>
      </w:r>
      <w:r w:rsidR="00953257" w:rsidRPr="004228FE">
        <w:rPr>
          <w:rFonts w:ascii="Times" w:hAnsi="Times"/>
          <w:i/>
          <w:sz w:val="24"/>
          <w:szCs w:val="24"/>
        </w:rPr>
        <w:t>Creş</w:t>
      </w:r>
      <w:r w:rsidRPr="004228FE">
        <w:rPr>
          <w:rFonts w:ascii="Times" w:hAnsi="Times"/>
          <w:i/>
          <w:sz w:val="24"/>
          <w:szCs w:val="24"/>
        </w:rPr>
        <w:t xml:space="preserve">terea Bisericii pentru </w:t>
      </w:r>
      <w:r w:rsidR="00176C0A" w:rsidRPr="004228FE">
        <w:rPr>
          <w:rFonts w:ascii="Times" w:hAnsi="Times"/>
          <w:i/>
          <w:sz w:val="24"/>
          <w:szCs w:val="24"/>
        </w:rPr>
        <w:t>g</w:t>
      </w:r>
      <w:r w:rsidRPr="004228FE">
        <w:rPr>
          <w:rFonts w:ascii="Times" w:hAnsi="Times"/>
          <w:i/>
          <w:sz w:val="24"/>
          <w:szCs w:val="24"/>
        </w:rPr>
        <w:t xml:space="preserve">loria lui Dumnezeu, </w:t>
      </w:r>
      <w:r w:rsidRPr="004228FE">
        <w:rPr>
          <w:rFonts w:ascii="Times" w:hAnsi="Times"/>
          <w:sz w:val="24"/>
          <w:szCs w:val="24"/>
        </w:rPr>
        <w:t>Dallas, TX: BEE Int'l.</w:t>
      </w:r>
    </w:p>
    <w:p w:rsidR="00117978" w:rsidRPr="004228FE" w:rsidRDefault="00117978" w:rsidP="00117978">
      <w:pPr>
        <w:pStyle w:val="ColorfulList-Accent1"/>
        <w:ind w:left="0"/>
        <w:rPr>
          <w:rFonts w:ascii="Times" w:hAnsi="Times"/>
        </w:rPr>
      </w:pPr>
    </w:p>
    <w:sectPr w:rsidR="00117978" w:rsidRPr="004228FE">
      <w:footerReference w:type="default" r:id="rId19"/>
      <w:pgSz w:w="11906" w:h="16838"/>
      <w:pgMar w:top="1134" w:right="1134"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84B" w:rsidRDefault="0037384B">
      <w:r>
        <w:separator/>
      </w:r>
    </w:p>
  </w:endnote>
  <w:endnote w:type="continuationSeparator" w:id="1">
    <w:p w:rsidR="0037384B" w:rsidRDefault="00373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ohit Hindi">
    <w:altName w:val="MS Mincho"/>
    <w:charset w:val="80"/>
    <w:family w:val="auto"/>
    <w:pitch w:val="variable"/>
    <w:sig w:usb0="00000000" w:usb1="00000000" w:usb2="00000000" w:usb3="00000000" w:csb0="00000000" w:csb1="00000000"/>
  </w:font>
  <w:font w:name="Nimbus Roman No9 L">
    <w:altName w:val="MS Mincho"/>
    <w:charset w:val="80"/>
    <w:family w:val="roman"/>
    <w:pitch w:val="variable"/>
    <w:sig w:usb0="00000000" w:usb1="00000000" w:usb2="00000000" w:usb3="00000000" w:csb0="00000000" w:csb1="00000000"/>
  </w:font>
  <w:font w:name="DejaVu Sans Mono">
    <w:panose1 w:val="020B0609030804020204"/>
    <w:charset w:val="EE"/>
    <w:family w:val="modern"/>
    <w:pitch w:val="fixed"/>
    <w:sig w:usb0="E60022FF" w:usb1="D200F9FB" w:usb2="02000028" w:usb3="00000000" w:csb0="000001DF" w:csb1="00000000"/>
  </w:font>
  <w:font w:name="FKLCPC+TimesNewRoman">
    <w:altName w:val="Bold"/>
    <w:charset w:val="00"/>
    <w:family w:val="roman"/>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Ubuntu">
    <w:charset w:val="80"/>
    <w:family w:val="auto"/>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78A" w:rsidRDefault="0074478A">
    <w:pPr>
      <w:pStyle w:val="Footer"/>
      <w:jc w:val="center"/>
    </w:pPr>
    <w:fldSimple w:instr=" PAGE ">
      <w:r w:rsidR="004228FE">
        <w:rPr>
          <w:noProof/>
        </w:rPr>
        <w:t>1</w:t>
      </w:r>
    </w:fldSimple>
  </w:p>
  <w:p w:rsidR="0074478A" w:rsidRDefault="007447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84B" w:rsidRDefault="0037384B">
      <w:r>
        <w:separator/>
      </w:r>
    </w:p>
  </w:footnote>
  <w:footnote w:type="continuationSeparator" w:id="1">
    <w:p w:rsidR="0037384B" w:rsidRDefault="0037384B">
      <w:r>
        <w:continuationSeparator/>
      </w:r>
    </w:p>
  </w:footnote>
  <w:footnote w:id="2">
    <w:p w:rsidR="0074478A" w:rsidRDefault="0074478A">
      <w:pPr>
        <w:pStyle w:val="FootnoteText"/>
        <w:rPr>
          <w:lang w:val="ro-RO"/>
        </w:rPr>
      </w:pPr>
      <w:r>
        <w:rPr>
          <w:rStyle w:val="FootnoteCharacters"/>
          <w:rFonts w:ascii="Nimbus Roman No9 L" w:hAnsi="Nimbus Roman No9 L"/>
        </w:rPr>
        <w:footnoteRef/>
      </w:r>
      <w:r>
        <w:rPr>
          <w:lang w:val="ro-RO"/>
        </w:rPr>
        <w:tab/>
        <w:t xml:space="preserve"> </w:t>
      </w:r>
      <w:r>
        <w:rPr>
          <w:i/>
          <w:iCs/>
          <w:lang w:val="ro-RO"/>
        </w:rPr>
        <w:t>Curs Dinamica Bisericii</w:t>
      </w:r>
      <w:r>
        <w:rPr>
          <w:lang w:val="ro-RO"/>
        </w:rPr>
        <w:t xml:space="preserve"> (Dallas, TX: BEE Internaţional), 53.</w:t>
      </w:r>
    </w:p>
  </w:footnote>
  <w:footnote w:id="3">
    <w:p w:rsidR="0074478A" w:rsidRDefault="0074478A">
      <w:pPr>
        <w:jc w:val="both"/>
        <w:rPr>
          <w:lang w:val="ro-RO"/>
        </w:rPr>
      </w:pPr>
      <w:r>
        <w:rPr>
          <w:rStyle w:val="FootnoteCharacters"/>
          <w:rFonts w:ascii="Nimbus Roman No9 L" w:hAnsi="Nimbus Roman No9 L"/>
        </w:rPr>
        <w:footnoteRef/>
      </w:r>
      <w:r>
        <w:tab/>
        <w:t xml:space="preserve"> </w:t>
      </w:r>
      <w:r>
        <w:rPr>
          <w:lang w:val="ro-RO"/>
        </w:rPr>
        <w:t xml:space="preserve">Alan Redpath, </w:t>
      </w:r>
      <w:r>
        <w:rPr>
          <w:i/>
          <w:iCs/>
          <w:lang w:val="ro-RO"/>
        </w:rPr>
        <w:t>The Making of a Man of God</w:t>
      </w:r>
      <w:r>
        <w:rPr>
          <w:lang w:val="ro-RO"/>
        </w:rPr>
        <w:t xml:space="preserve"> (Westwood, N.J: Fleming H. Revell Co. 1962), 5.</w:t>
      </w:r>
    </w:p>
  </w:footnote>
  <w:footnote w:id="4">
    <w:p w:rsidR="0074478A" w:rsidRDefault="0074478A">
      <w:pPr>
        <w:pStyle w:val="FootnoteText"/>
      </w:pPr>
      <w:r>
        <w:rPr>
          <w:rStyle w:val="FootnoteCharacters"/>
          <w:rFonts w:ascii="Nimbus Roman No9 L" w:hAnsi="Nimbus Roman No9 L"/>
        </w:rPr>
        <w:footnoteRef/>
      </w:r>
      <w:r>
        <w:tab/>
        <w:t xml:space="preserve"> </w:t>
      </w:r>
      <w:r>
        <w:rPr>
          <w:rFonts w:eastAsia="Calibri"/>
        </w:rPr>
        <w:t xml:space="preserve">Christian A. Schwarz, </w:t>
      </w:r>
      <w:r>
        <w:rPr>
          <w:rFonts w:eastAsia="Calibri"/>
          <w:i/>
          <w:iCs/>
        </w:rPr>
        <w:t xml:space="preserve">Dezvoltarea naturală a bisericii, Un ghid al celor opt trăsături esenţiale ale unei biserici sănătoase </w:t>
      </w:r>
      <w:r>
        <w:rPr>
          <w:rFonts w:eastAsia="Calibri"/>
        </w:rPr>
        <w:t>(Timișoara: Editura Impact Media, 2003),</w:t>
      </w:r>
      <w:r>
        <w:rPr>
          <w:i/>
        </w:rPr>
        <w:t xml:space="preserve"> </w:t>
      </w:r>
      <w:r>
        <w:t>10-12.</w:t>
      </w:r>
    </w:p>
  </w:footnote>
  <w:footnote w:id="5">
    <w:p w:rsidR="0074478A" w:rsidRDefault="0074478A">
      <w:pPr>
        <w:pStyle w:val="FootnoteText"/>
        <w:rPr>
          <w:lang w:val="ro-RO"/>
        </w:rPr>
      </w:pPr>
      <w:r>
        <w:rPr>
          <w:rStyle w:val="FootnoteCharacters"/>
          <w:rFonts w:ascii="Nimbus Roman No9 L" w:hAnsi="Nimbus Roman No9 L"/>
        </w:rPr>
        <w:footnoteRef/>
      </w:r>
      <w:r>
        <w:tab/>
        <w:t xml:space="preserve"> </w:t>
      </w:r>
      <w:r>
        <w:rPr>
          <w:lang w:val="ro-RO"/>
        </w:rPr>
        <w:t>V: viziune / conducere / misiune / scop / valorile de bază</w:t>
      </w:r>
      <w:r>
        <w:rPr>
          <w:lang w:val="ro-RO"/>
        </w:rPr>
        <w:tab/>
      </w:r>
      <w:r>
        <w:rPr>
          <w:lang w:val="ro-RO"/>
        </w:rPr>
        <w:tab/>
        <w:t>R: rela</w:t>
      </w:r>
      <w:r>
        <w:rPr>
          <w:rFonts w:ascii="Calibri" w:hAnsi="Calibri" w:cs="Calibri"/>
          <w:lang w:val="ro-RO"/>
        </w:rPr>
        <w:t>ț</w:t>
      </w:r>
      <w:r>
        <w:rPr>
          <w:lang w:val="ro-RO"/>
        </w:rPr>
        <w:t>ii / experien</w:t>
      </w:r>
      <w:r>
        <w:rPr>
          <w:rFonts w:ascii="Calibri" w:hAnsi="Calibri" w:cs="Calibri"/>
          <w:lang w:val="ro-RO"/>
        </w:rPr>
        <w:t>ț</w:t>
      </w:r>
      <w:r>
        <w:rPr>
          <w:lang w:val="ro-RO"/>
        </w:rPr>
        <w:t>e / ucenicie</w:t>
      </w:r>
      <w:r>
        <w:rPr>
          <w:lang w:val="ro-RO"/>
        </w:rPr>
        <w:tab/>
      </w:r>
    </w:p>
    <w:p w:rsidR="0074478A" w:rsidRDefault="0074478A">
      <w:pPr>
        <w:pStyle w:val="FootnoteText"/>
        <w:rPr>
          <w:lang w:val="ro-RO"/>
        </w:rPr>
      </w:pPr>
      <w:r>
        <w:rPr>
          <w:lang w:val="ro-RO"/>
        </w:rPr>
        <w:tab/>
        <w:t>P: programe / evenimente / slujbe / activită</w:t>
      </w:r>
      <w:r>
        <w:rPr>
          <w:rFonts w:ascii="Calibri" w:hAnsi="Calibri" w:cs="Calibri"/>
          <w:lang w:val="ro-RO"/>
        </w:rPr>
        <w:t>ț</w:t>
      </w:r>
      <w:r>
        <w:rPr>
          <w:lang w:val="ro-RO"/>
        </w:rPr>
        <w:t>i</w:t>
      </w:r>
      <w:r>
        <w:rPr>
          <w:lang w:val="ro-RO"/>
        </w:rPr>
        <w:tab/>
      </w:r>
      <w:r>
        <w:rPr>
          <w:lang w:val="ro-RO"/>
        </w:rPr>
        <w:tab/>
        <w:t>M: management / dare de socoteală / sisteme / resurse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6"/>
      <w:numFmt w:val="upperRoman"/>
      <w:lvlText w:val="%1."/>
      <w:lvlJc w:val="left"/>
      <w:pPr>
        <w:tabs>
          <w:tab w:val="num" w:pos="720"/>
        </w:tabs>
        <w:ind w:left="720" w:hanging="720"/>
      </w:pPr>
    </w:lvl>
  </w:abstractNum>
  <w:abstractNum w:abstractNumId="1">
    <w:nsid w:val="00000002"/>
    <w:multiLevelType w:val="singleLevel"/>
    <w:tmpl w:val="00000002"/>
    <w:name w:val="WW8Num2"/>
    <w:lvl w:ilvl="0">
      <w:start w:val="3"/>
      <w:numFmt w:val="upperRoman"/>
      <w:lvlText w:val="%1."/>
      <w:lvlJc w:val="left"/>
      <w:pPr>
        <w:tabs>
          <w:tab w:val="num" w:pos="0"/>
        </w:tabs>
        <w:ind w:left="1080" w:hanging="720"/>
      </w:pPr>
    </w:lvl>
  </w:abstractNum>
  <w:abstractNum w:abstractNumId="2">
    <w:nsid w:val="00000003"/>
    <w:multiLevelType w:val="singleLevel"/>
    <w:tmpl w:val="00000003"/>
    <w:name w:val="WW8Num3"/>
    <w:lvl w:ilvl="0">
      <w:start w:val="1"/>
      <w:numFmt w:val="upperRoman"/>
      <w:lvlText w:val="%1."/>
      <w:lvlJc w:val="left"/>
      <w:pPr>
        <w:tabs>
          <w:tab w:val="num" w:pos="0"/>
        </w:tabs>
        <w:ind w:left="1080" w:hanging="720"/>
      </w:pPr>
      <w:rPr>
        <w:b w:val="0"/>
        <w:sz w:val="24"/>
        <w:szCs w:val="24"/>
      </w:rPr>
    </w:lvl>
  </w:abstractNum>
  <w:abstractNum w:abstractNumId="3">
    <w:nsid w:val="00000004"/>
    <w:multiLevelType w:val="multilevel"/>
    <w:tmpl w:val="00000004"/>
    <w:name w:val="WW8Num5"/>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singleLevel"/>
    <w:tmpl w:val="00000005"/>
    <w:name w:val="WW8Num6"/>
    <w:lvl w:ilvl="0">
      <w:numFmt w:val="bullet"/>
      <w:lvlText w:val="-"/>
      <w:lvlJc w:val="left"/>
      <w:pPr>
        <w:tabs>
          <w:tab w:val="num" w:pos="0"/>
        </w:tabs>
        <w:ind w:left="720" w:hanging="360"/>
      </w:pPr>
      <w:rPr>
        <w:rFonts w:ascii="Calibri" w:hAnsi="Calibri" w:cs="Calibri"/>
      </w:rPr>
    </w:lvl>
  </w:abstractNum>
  <w:abstractNum w:abstractNumId="5">
    <w:nsid w:val="00000006"/>
    <w:multiLevelType w:val="singleLevel"/>
    <w:tmpl w:val="00000006"/>
    <w:name w:val="WW8Num7"/>
    <w:lvl w:ilvl="0">
      <w:start w:val="1"/>
      <w:numFmt w:val="upperLetter"/>
      <w:lvlText w:val="%1."/>
      <w:lvlJc w:val="left"/>
      <w:pPr>
        <w:tabs>
          <w:tab w:val="num" w:pos="0"/>
        </w:tabs>
        <w:ind w:left="644" w:hanging="360"/>
      </w:pPr>
    </w:lvl>
  </w:abstractNum>
  <w:abstractNum w:abstractNumId="6">
    <w:nsid w:val="00000007"/>
    <w:multiLevelType w:val="multilevel"/>
    <w:tmpl w:val="00000007"/>
    <w:name w:val="WW8Num8"/>
    <w:lvl w:ilvl="0">
      <w:start w:val="100"/>
      <w:numFmt w:val="upperRoman"/>
      <w:lvlText w:val="%1."/>
      <w:lvlJc w:val="left"/>
      <w:pPr>
        <w:tabs>
          <w:tab w:val="num" w:pos="0"/>
        </w:tabs>
        <w:ind w:left="1080" w:hanging="720"/>
      </w:p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nsid w:val="00000008"/>
    <w:multiLevelType w:val="singleLevel"/>
    <w:tmpl w:val="00000008"/>
    <w:name w:val="WW8Num9"/>
    <w:lvl w:ilvl="0">
      <w:start w:val="2"/>
      <w:numFmt w:val="upperLetter"/>
      <w:lvlText w:val="%1."/>
      <w:lvlJc w:val="left"/>
      <w:pPr>
        <w:tabs>
          <w:tab w:val="num" w:pos="0"/>
        </w:tabs>
        <w:ind w:left="1440" w:hanging="360"/>
      </w:pPr>
    </w:lvl>
  </w:abstractNum>
  <w:abstractNum w:abstractNumId="8">
    <w:nsid w:val="00000009"/>
    <w:multiLevelType w:val="singleLevel"/>
    <w:tmpl w:val="00000009"/>
    <w:name w:val="WW8Num10"/>
    <w:lvl w:ilvl="0">
      <w:start w:val="1"/>
      <w:numFmt w:val="bullet"/>
      <w:lvlText w:val="-"/>
      <w:lvlJc w:val="left"/>
      <w:pPr>
        <w:tabs>
          <w:tab w:val="num" w:pos="1080"/>
        </w:tabs>
        <w:ind w:left="1080" w:hanging="360"/>
      </w:pPr>
      <w:rPr>
        <w:rFonts w:ascii="Calibri" w:hAnsi="Calibri" w:cs="Calibri"/>
      </w:rPr>
    </w:lvl>
  </w:abstractNum>
  <w:abstractNum w:abstractNumId="9">
    <w:nsid w:val="0000000A"/>
    <w:multiLevelType w:val="singleLevel"/>
    <w:tmpl w:val="0000000A"/>
    <w:name w:val="WW8Num11"/>
    <w:lvl w:ilvl="0">
      <w:start w:val="1"/>
      <w:numFmt w:val="lowerLetter"/>
      <w:lvlText w:val="%1."/>
      <w:lvlJc w:val="left"/>
      <w:pPr>
        <w:tabs>
          <w:tab w:val="num" w:pos="0"/>
        </w:tabs>
        <w:ind w:left="0" w:firstLine="0"/>
      </w:pPr>
      <w:rPr>
        <w:rFonts w:ascii="Times New Roman" w:eastAsia="Times New Roman" w:hAnsi="Times New Roman" w:cs="Times New Roman"/>
      </w:rPr>
    </w:lvl>
  </w:abstractNum>
  <w:abstractNum w:abstractNumId="10">
    <w:nsid w:val="0000000B"/>
    <w:multiLevelType w:val="multilevel"/>
    <w:tmpl w:val="0000000B"/>
    <w:name w:val="WW8Num12"/>
    <w:lvl w:ilvl="0">
      <w:start w:val="1"/>
      <w:numFmt w:val="decimal"/>
      <w:lvlText w:val="%1."/>
      <w:lvlJc w:val="left"/>
      <w:pPr>
        <w:tabs>
          <w:tab w:val="num" w:pos="0"/>
        </w:tabs>
        <w:ind w:left="2061" w:hanging="360"/>
      </w:pPr>
    </w:lvl>
    <w:lvl w:ilvl="1">
      <w:start w:val="1"/>
      <w:numFmt w:val="lowerLetter"/>
      <w:lvlText w:val="%2."/>
      <w:lvlJc w:val="left"/>
      <w:pPr>
        <w:tabs>
          <w:tab w:val="num" w:pos="0"/>
        </w:tabs>
        <w:ind w:left="2781" w:hanging="360"/>
      </w:pPr>
    </w:lvl>
    <w:lvl w:ilvl="2">
      <w:start w:val="1"/>
      <w:numFmt w:val="lowerRoman"/>
      <w:lvlText w:val="%3."/>
      <w:lvlJc w:val="left"/>
      <w:pPr>
        <w:tabs>
          <w:tab w:val="num" w:pos="0"/>
        </w:tabs>
        <w:ind w:left="3501" w:hanging="180"/>
      </w:pPr>
    </w:lvl>
    <w:lvl w:ilvl="3">
      <w:start w:val="1"/>
      <w:numFmt w:val="decimal"/>
      <w:lvlText w:val="%4."/>
      <w:lvlJc w:val="left"/>
      <w:pPr>
        <w:tabs>
          <w:tab w:val="num" w:pos="0"/>
        </w:tabs>
        <w:ind w:left="4221" w:hanging="360"/>
      </w:pPr>
    </w:lvl>
    <w:lvl w:ilvl="4">
      <w:start w:val="1"/>
      <w:numFmt w:val="lowerLetter"/>
      <w:lvlText w:val="%5."/>
      <w:lvlJc w:val="left"/>
      <w:pPr>
        <w:tabs>
          <w:tab w:val="num" w:pos="0"/>
        </w:tabs>
        <w:ind w:left="4941" w:hanging="360"/>
      </w:pPr>
    </w:lvl>
    <w:lvl w:ilvl="5">
      <w:start w:val="1"/>
      <w:numFmt w:val="lowerRoman"/>
      <w:lvlText w:val="%6."/>
      <w:lvlJc w:val="left"/>
      <w:pPr>
        <w:tabs>
          <w:tab w:val="num" w:pos="0"/>
        </w:tabs>
        <w:ind w:left="5661" w:hanging="180"/>
      </w:pPr>
    </w:lvl>
    <w:lvl w:ilvl="6">
      <w:start w:val="1"/>
      <w:numFmt w:val="decimal"/>
      <w:lvlText w:val="%7."/>
      <w:lvlJc w:val="left"/>
      <w:pPr>
        <w:tabs>
          <w:tab w:val="num" w:pos="0"/>
        </w:tabs>
        <w:ind w:left="6381" w:hanging="360"/>
      </w:pPr>
    </w:lvl>
    <w:lvl w:ilvl="7">
      <w:start w:val="1"/>
      <w:numFmt w:val="lowerLetter"/>
      <w:lvlText w:val="%8."/>
      <w:lvlJc w:val="left"/>
      <w:pPr>
        <w:tabs>
          <w:tab w:val="num" w:pos="0"/>
        </w:tabs>
        <w:ind w:left="7101" w:hanging="360"/>
      </w:pPr>
    </w:lvl>
    <w:lvl w:ilvl="8">
      <w:start w:val="1"/>
      <w:numFmt w:val="lowerRoman"/>
      <w:lvlText w:val="%9."/>
      <w:lvlJc w:val="left"/>
      <w:pPr>
        <w:tabs>
          <w:tab w:val="num" w:pos="0"/>
        </w:tabs>
        <w:ind w:left="7821" w:hanging="180"/>
      </w:pPr>
    </w:lvl>
  </w:abstractNum>
  <w:abstractNum w:abstractNumId="11">
    <w:nsid w:val="0000000C"/>
    <w:multiLevelType w:val="multilevel"/>
    <w:tmpl w:val="0000000C"/>
    <w:name w:val="WW8Num13"/>
    <w:lvl w:ilvl="0">
      <w:start w:val="100"/>
      <w:numFmt w:val="upperRoman"/>
      <w:lvlText w:val="%1."/>
      <w:lvlJc w:val="left"/>
      <w:pPr>
        <w:tabs>
          <w:tab w:val="num" w:pos="0"/>
        </w:tabs>
        <w:ind w:left="1080" w:hanging="720"/>
      </w:pPr>
    </w:lvl>
    <w:lvl w:ilvl="1">
      <w:start w:val="1"/>
      <w:numFmt w:val="decimal"/>
      <w:lvlText w:val="%2."/>
      <w:lvlJc w:val="left"/>
      <w:pPr>
        <w:tabs>
          <w:tab w:val="num" w:pos="1440"/>
        </w:tabs>
        <w:ind w:left="1440" w:hanging="360"/>
      </w:pPr>
      <w:rPr>
        <w:b/>
      </w:rPr>
    </w:lvl>
    <w:lvl w:ilvl="2">
      <w:start w:val="1"/>
      <w:numFmt w:val="lowerLetter"/>
      <w:lvlText w:val="%3."/>
      <w:lvlJc w:val="left"/>
      <w:pPr>
        <w:tabs>
          <w:tab w:val="num" w:pos="0"/>
        </w:tabs>
        <w:ind w:left="2160" w:hanging="180"/>
      </w:pPr>
      <w:rPr>
        <w:rFonts w:ascii="Times New Roman" w:eastAsia="Times New Roman" w:hAnsi="Times New Roman" w:cs="Times New Roman"/>
      </w:rPr>
    </w:lvl>
    <w:lvl w:ilvl="3">
      <w:start w:val="1"/>
      <w:numFmt w:val="upperLetter"/>
      <w:lvlText w:val="%4."/>
      <w:lvlJc w:val="left"/>
      <w:pPr>
        <w:tabs>
          <w:tab w:val="num" w:pos="0"/>
        </w:tabs>
        <w:ind w:left="2880" w:hanging="360"/>
      </w:pPr>
    </w:lvl>
    <w:lvl w:ilvl="4">
      <w:start w:val="3"/>
      <w:numFmt w:val="bullet"/>
      <w:lvlText w:val="-"/>
      <w:lvlJc w:val="left"/>
      <w:pPr>
        <w:tabs>
          <w:tab w:val="num" w:pos="0"/>
        </w:tabs>
        <w:ind w:left="3600" w:hanging="360"/>
      </w:pPr>
      <w:rPr>
        <w:rFonts w:ascii="Times New Roman" w:hAnsi="Times New Roman" w:cs="Times New Roman"/>
      </w:r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nsid w:val="0000000D"/>
    <w:multiLevelType w:val="singleLevel"/>
    <w:tmpl w:val="0000000D"/>
    <w:name w:val="WW8Num14"/>
    <w:lvl w:ilvl="0">
      <w:start w:val="1"/>
      <w:numFmt w:val="decimal"/>
      <w:lvlText w:val="%1."/>
      <w:lvlJc w:val="left"/>
      <w:pPr>
        <w:tabs>
          <w:tab w:val="num" w:pos="0"/>
        </w:tabs>
        <w:ind w:left="1080" w:hanging="360"/>
      </w:pPr>
      <w:rPr>
        <w:b w:val="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stylePaneFormatFilter w:val="000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117978"/>
    <w:rsid w:val="000E72CA"/>
    <w:rsid w:val="00117978"/>
    <w:rsid w:val="00176C0A"/>
    <w:rsid w:val="001B2427"/>
    <w:rsid w:val="001F212E"/>
    <w:rsid w:val="0021341B"/>
    <w:rsid w:val="002C79BE"/>
    <w:rsid w:val="00341948"/>
    <w:rsid w:val="0037384B"/>
    <w:rsid w:val="004228FE"/>
    <w:rsid w:val="0047016B"/>
    <w:rsid w:val="004C08B8"/>
    <w:rsid w:val="00570F88"/>
    <w:rsid w:val="0074478A"/>
    <w:rsid w:val="007A6102"/>
    <w:rsid w:val="00843B00"/>
    <w:rsid w:val="00953257"/>
    <w:rsid w:val="00B14F2B"/>
    <w:rsid w:val="00BE207C"/>
    <w:rsid w:val="00CF1019"/>
    <w:rsid w:val="00F73E4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1" type="connector" idref="#_x0000_s102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uppressAutoHyphens/>
    </w:pPr>
    <w:rPr>
      <w:lang w:val="en-US" w:eastAsia="ar-SA"/>
    </w:rPr>
  </w:style>
  <w:style w:type="paragraph" w:styleId="Heading1">
    <w:name w:val="heading 1"/>
    <w:basedOn w:val="Normal"/>
    <w:next w:val="Normal"/>
    <w:qFormat/>
    <w:pPr>
      <w:keepNext/>
      <w:jc w:val="right"/>
      <w:outlineLvl w:val="0"/>
    </w:pPr>
    <w:rPr>
      <w:b/>
      <w:lang w:val="ro-RO"/>
    </w:rPr>
  </w:style>
  <w:style w:type="paragraph" w:styleId="Heading2">
    <w:name w:val="heading 2"/>
    <w:basedOn w:val="Normal"/>
    <w:next w:val="Normal"/>
    <w:qFormat/>
    <w:pPr>
      <w:keepNext/>
      <w:ind w:left="567" w:hanging="567"/>
      <w:outlineLvl w:val="1"/>
    </w:pPr>
    <w:rPr>
      <w:b/>
      <w:lang w:val="ro-RO"/>
    </w:rPr>
  </w:style>
  <w:style w:type="paragraph" w:styleId="Heading3">
    <w:name w:val="heading 3"/>
    <w:basedOn w:val="Normal"/>
    <w:next w:val="Normal"/>
    <w:qFormat/>
    <w:pPr>
      <w:keepNext/>
      <w:numPr>
        <w:ilvl w:val="2"/>
        <w:numId w:val="1"/>
      </w:numPr>
      <w:tabs>
        <w:tab w:val="left" w:pos="567"/>
      </w:tabs>
      <w:ind w:left="567" w:hanging="567"/>
      <w:jc w:val="both"/>
      <w:outlineLvl w:val="2"/>
    </w:pPr>
    <w:rPr>
      <w:b/>
      <w:lang w:val="ro-RO"/>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1">
    <w:name w:val="WW8Num1z1"/>
    <w:rPr>
      <w:rFonts w:ascii="OpenSymbol" w:hAnsi="OpenSymbol" w:cs="OpenSymbol"/>
    </w:rPr>
  </w:style>
  <w:style w:type="character" w:customStyle="1" w:styleId="WW8Num1z3">
    <w:name w:val="WW8Num1z3"/>
    <w:rPr>
      <w:rFonts w:ascii="Symbol" w:hAnsi="Symbol" w:cs="OpenSymbol"/>
    </w:rPr>
  </w:style>
  <w:style w:type="character" w:customStyle="1" w:styleId="WW8Num3z0">
    <w:name w:val="WW8Num3z0"/>
    <w:rPr>
      <w:b w:val="0"/>
      <w:sz w:val="24"/>
      <w:szCs w:val="24"/>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OpenSymbol" w:hAnsi="OpenSymbol" w:cs="OpenSymbol"/>
    </w:rPr>
  </w:style>
  <w:style w:type="character" w:customStyle="1" w:styleId="WW8Num5z3">
    <w:name w:val="WW8Num5z3"/>
    <w:rPr>
      <w:rFonts w:ascii="Symbol" w:hAnsi="Symbol" w:cs="OpenSymbol"/>
    </w:rPr>
  </w:style>
  <w:style w:type="character" w:customStyle="1" w:styleId="WW8Num6z0">
    <w:name w:val="WW8Num6z0"/>
    <w:rPr>
      <w:rFonts w:ascii="Calibri" w:eastAsia="Times New Roman" w:hAnsi="Calibri" w:cs="Calibri"/>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1">
    <w:name w:val="WW8Num8z1"/>
    <w:rPr>
      <w:b w:val="0"/>
    </w:rPr>
  </w:style>
  <w:style w:type="character" w:customStyle="1" w:styleId="WW8Num10z0">
    <w:name w:val="WW8Num10z0"/>
    <w:rPr>
      <w:rFonts w:ascii="Calibri" w:eastAsia="Times New Roman" w:hAnsi="Calibri" w:cs="Calibri"/>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Times New Roman" w:eastAsia="Times New Roman" w:hAnsi="Times New Roman" w:cs="Times New Roman"/>
    </w:rPr>
  </w:style>
  <w:style w:type="character" w:customStyle="1" w:styleId="WW8Num13z1">
    <w:name w:val="WW8Num13z1"/>
    <w:rPr>
      <w:b/>
    </w:rPr>
  </w:style>
  <w:style w:type="character" w:customStyle="1" w:styleId="WW8Num13z2">
    <w:name w:val="WW8Num13z2"/>
    <w:rPr>
      <w:rFonts w:ascii="Times New Roman" w:eastAsia="Times New Roman" w:hAnsi="Times New Roman" w:cs="Times New Roman"/>
    </w:rPr>
  </w:style>
  <w:style w:type="character" w:customStyle="1" w:styleId="WW8Num14z0">
    <w:name w:val="WW8Num14z0"/>
    <w:rPr>
      <w:b w:val="0"/>
      <w:sz w:val="24"/>
      <w:szCs w:val="24"/>
    </w:rPr>
  </w:style>
  <w:style w:type="character" w:styleId="DefaultParagraphFont0">
    <w:name w:val="Default Paragraph Font"/>
  </w:style>
  <w:style w:type="character" w:customStyle="1" w:styleId="FootnoteCharacters">
    <w:name w:val="Footnote Characters"/>
    <w:rPr>
      <w:vertAlign w:val="superscript"/>
    </w:rPr>
  </w:style>
  <w:style w:type="character" w:styleId="PageNumber">
    <w:name w:val="page number"/>
    <w:basedOn w:val="DefaultParagraphFont0"/>
  </w:style>
  <w:style w:type="character" w:customStyle="1" w:styleId="FooterChar">
    <w:name w:val="Footer Char"/>
    <w:basedOn w:val="DefaultParagraphFont0"/>
  </w:style>
  <w:style w:type="character" w:customStyle="1" w:styleId="FootnoteTextChar">
    <w:name w:val="Footnote Text Char"/>
    <w:rPr>
      <w:lang w:val="en-GB"/>
    </w:rPr>
  </w:style>
  <w:style w:type="character" w:customStyle="1" w:styleId="shorttext">
    <w:name w:val="short_text"/>
    <w:basedOn w:val="DefaultParagraphFont0"/>
  </w:style>
  <w:style w:type="character" w:customStyle="1" w:styleId="hps">
    <w:name w:val="hps"/>
    <w:basedOn w:val="DefaultParagraphFont0"/>
  </w:style>
  <w:style w:type="character" w:customStyle="1" w:styleId="BalloonTextChar">
    <w:name w:val="Balloon Text Char"/>
    <w:rPr>
      <w:rFonts w:ascii="Tahoma" w:hAnsi="Tahoma" w:cs="Tahoma"/>
      <w:sz w:val="16"/>
      <w:szCs w:val="16"/>
      <w:lang w:val="en-U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PlainTextChar">
    <w:name w:val="Plain Text Char"/>
    <w:rPr>
      <w:rFonts w:ascii="Calibri" w:hAnsi="Calibri" w:cs="Times New Roman"/>
      <w:sz w:val="24"/>
      <w:szCs w:val="21"/>
    </w:rP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BodyText"/>
    <w:pPr>
      <w:jc w:val="center"/>
    </w:pPr>
    <w:rPr>
      <w:b/>
      <w:sz w:val="24"/>
      <w:lang w:val="ro-RO"/>
    </w:rPr>
  </w:style>
  <w:style w:type="paragraph" w:styleId="BodyText">
    <w:name w:val="Body Text"/>
    <w:basedOn w:val="Normal"/>
    <w:pPr>
      <w:spacing w:after="120"/>
    </w:pPr>
  </w:style>
  <w:style w:type="paragraph" w:styleId="List">
    <w:name w:val="List"/>
    <w:basedOn w:val="BodyText"/>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customStyle="1" w:styleId="Index">
    <w:name w:val="Index"/>
    <w:basedOn w:val="Normal"/>
    <w:pPr>
      <w:suppressLineNumbers/>
    </w:pPr>
    <w:rPr>
      <w:rFonts w:cs="Lohit Hindi"/>
    </w:rPr>
  </w:style>
  <w:style w:type="paragraph" w:styleId="FootnoteText">
    <w:name w:val="footnote text"/>
    <w:basedOn w:val="Normal"/>
    <w:rPr>
      <w:lang w:val="en-GB"/>
    </w:rPr>
  </w:style>
  <w:style w:type="paragraph" w:styleId="BodyTextIndent">
    <w:name w:val="Body Text Indent"/>
    <w:basedOn w:val="Normal"/>
    <w:pPr>
      <w:ind w:left="720"/>
    </w:pPr>
    <w:rPr>
      <w:lang w:val="ro-RO"/>
    </w:rPr>
  </w:style>
  <w:style w:type="paragraph" w:styleId="BodyTextIndent2">
    <w:name w:val="Body Text Indent 2"/>
    <w:basedOn w:val="Normal"/>
    <w:pPr>
      <w:ind w:left="1440"/>
    </w:pPr>
    <w:rPr>
      <w:lang w:val="ro-RO"/>
    </w:rPr>
  </w:style>
  <w:style w:type="paragraph" w:styleId="BodyTextIndent3">
    <w:name w:val="Body Text Indent 3"/>
    <w:basedOn w:val="Normal"/>
    <w:pPr>
      <w:ind w:left="567"/>
    </w:pPr>
    <w:rPr>
      <w:lang w:val="ro-RO"/>
    </w:rPr>
  </w:style>
  <w:style w:type="paragraph" w:styleId="Footer">
    <w:name w:val="footer"/>
    <w:basedOn w:val="Normal"/>
  </w:style>
  <w:style w:type="paragraph" w:styleId="Header">
    <w:name w:val="header"/>
    <w:basedOn w:val="Normal"/>
  </w:style>
  <w:style w:type="paragraph" w:styleId="ColorfulList-Accent1">
    <w:name w:val="Colorful List Accent 1"/>
    <w:basedOn w:val="Normal"/>
    <w:qFormat/>
    <w:pPr>
      <w:spacing w:after="200" w:line="276" w:lineRule="auto"/>
      <w:ind w:left="720"/>
    </w:pPr>
    <w:rPr>
      <w:rFonts w:ascii="Calibri" w:eastAsia="Calibri" w:hAnsi="Calibri" w:cs="Calibri"/>
      <w:sz w:val="22"/>
      <w:szCs w:val="22"/>
      <w:lang w:val="ro-RO"/>
    </w:rPr>
  </w:style>
  <w:style w:type="paragraph" w:styleId="BodyText2">
    <w:name w:val="Body Text 2"/>
    <w:basedOn w:val="Normal"/>
    <w:pPr>
      <w:spacing w:after="120" w:line="480" w:lineRule="auto"/>
    </w:pPr>
  </w:style>
  <w:style w:type="paragraph" w:customStyle="1" w:styleId="PreformattedText">
    <w:name w:val="Preformatted Text"/>
    <w:basedOn w:val="Normal"/>
    <w:pPr>
      <w:widowControl w:val="0"/>
    </w:pPr>
    <w:rPr>
      <w:rFonts w:ascii="Nimbus Roman No9 L" w:eastAsia="DejaVu Sans Mono" w:hAnsi="Nimbus Roman No9 L" w:cs="DejaVu Sans Mono"/>
      <w:lang w:val="ro-RO"/>
    </w:rPr>
  </w:style>
  <w:style w:type="paragraph" w:customStyle="1" w:styleId="NoSpacing">
    <w:name w:val="No Spacing"/>
    <w:qFormat/>
    <w:pPr>
      <w:suppressAutoHyphens/>
    </w:pPr>
    <w:rPr>
      <w:lang w:val="en-US" w:eastAsia="ar-SA"/>
    </w:rPr>
  </w:style>
  <w:style w:type="paragraph" w:styleId="BalloonText">
    <w:name w:val="Balloon Text"/>
    <w:basedOn w:val="Normal"/>
    <w:rPr>
      <w:rFonts w:ascii="Tahoma" w:hAnsi="Tahoma" w:cs="Tahoma"/>
      <w:sz w:val="16"/>
      <w:szCs w:val="16"/>
    </w:rPr>
  </w:style>
  <w:style w:type="paragraph" w:customStyle="1" w:styleId="WW-Default">
    <w:name w:val="WW-Default"/>
    <w:pPr>
      <w:suppressAutoHyphens/>
      <w:autoSpaceDE w:val="0"/>
    </w:pPr>
    <w:rPr>
      <w:rFonts w:ascii="FKLCPC+TimesNewRoman" w:hAnsi="FKLCPC+TimesNewRoman" w:cs="FKLCPC+TimesNewRoman"/>
      <w:color w:val="000000"/>
      <w:sz w:val="24"/>
      <w:szCs w:val="24"/>
      <w:lang w:eastAsia="ar-SA"/>
    </w:rPr>
  </w:style>
  <w:style w:type="paragraph" w:styleId="PlainText">
    <w:name w:val="Plain Text"/>
    <w:basedOn w:val="Normal"/>
    <w:rPr>
      <w:rFonts w:ascii="Calibri" w:hAnsi="Calibri"/>
      <w:sz w:val="24"/>
      <w:szCs w:val="21"/>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PowerPoint_Slide3.sldx"/><Relationship Id="rId18" Type="http://schemas.openxmlformats.org/officeDocument/2006/relationships/hyperlink" Target="http://www.crosscreekchurch.org/PDFs/LifecycleOfACongregation.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flcog.org/wp-content/uploads/2008/08/revisiting-church-life-cycles.pdf" TargetMode="External"/><Relationship Id="rId2" Type="http://schemas.openxmlformats.org/officeDocument/2006/relationships/numbering" Target="numbering.xml"/><Relationship Id="rId16" Type="http://schemas.openxmlformats.org/officeDocument/2006/relationships/hyperlink" Target="http://sed-efca.org/wp-content/uploads/2008/08/stages_of_church_life_bullard.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PowerPoint_Slide2.sldx"/><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Office_PowerPoint_Slide1.sldx"/><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3C2B4-DEE0-417B-AE72-E494560DF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3887</Words>
  <Characters>22547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BISERICA CENTRU DE INSTRUIRE</vt:lpstr>
    </vt:vector>
  </TitlesOfParts>
  <Company/>
  <LinksUpToDate>false</LinksUpToDate>
  <CharactersWithSpaces>26382</CharactersWithSpaces>
  <SharedDoc>false</SharedDoc>
  <HLinks>
    <vt:vector size="18" baseType="variant">
      <vt:variant>
        <vt:i4>1179667</vt:i4>
      </vt:variant>
      <vt:variant>
        <vt:i4>15</vt:i4>
      </vt:variant>
      <vt:variant>
        <vt:i4>0</vt:i4>
      </vt:variant>
      <vt:variant>
        <vt:i4>5</vt:i4>
      </vt:variant>
      <vt:variant>
        <vt:lpwstr>http://www.crosscreekchurch.org/PDFs/LifecycleOfACongregation.PDF</vt:lpwstr>
      </vt:variant>
      <vt:variant>
        <vt:lpwstr/>
      </vt:variant>
      <vt:variant>
        <vt:i4>1179656</vt:i4>
      </vt:variant>
      <vt:variant>
        <vt:i4>12</vt:i4>
      </vt:variant>
      <vt:variant>
        <vt:i4>0</vt:i4>
      </vt:variant>
      <vt:variant>
        <vt:i4>5</vt:i4>
      </vt:variant>
      <vt:variant>
        <vt:lpwstr>http://flcog.org/wp-content/uploads/2008/08/revisiting-church-life-cycles.pdf</vt:lpwstr>
      </vt:variant>
      <vt:variant>
        <vt:lpwstr/>
      </vt:variant>
      <vt:variant>
        <vt:i4>5111899</vt:i4>
      </vt:variant>
      <vt:variant>
        <vt:i4>9</vt:i4>
      </vt:variant>
      <vt:variant>
        <vt:i4>0</vt:i4>
      </vt:variant>
      <vt:variant>
        <vt:i4>5</vt:i4>
      </vt:variant>
      <vt:variant>
        <vt:lpwstr>http://sed-efca.org/wp-content/uploads/2008/08/stages_of_church_life_bullard.pdf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BISERICA CENTRU DE INSTRUIRE</dc:title>
  <dc:creator>Theological Library</dc:creator>
  <cp:lastModifiedBy>MC</cp:lastModifiedBy>
  <cp:revision>2</cp:revision>
  <cp:lastPrinted>1999-11-20T07:28:00Z</cp:lastPrinted>
  <dcterms:created xsi:type="dcterms:W3CDTF">2011-11-14T20:11:00Z</dcterms:created>
  <dcterms:modified xsi:type="dcterms:W3CDTF">2011-11-14T20:11:00Z</dcterms:modified>
</cp:coreProperties>
</file>